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70" w:rsidRPr="00A470E5" w:rsidRDefault="00917370" w:rsidP="00917370">
      <w:pPr>
        <w:jc w:val="center"/>
        <w:rPr>
          <w:rFonts w:ascii="Arial" w:hAnsi="Arial" w:cs="Arial"/>
          <w:b/>
          <w:sz w:val="24"/>
          <w:szCs w:val="24"/>
          <w:lang w:val="en-US"/>
        </w:rPr>
      </w:pPr>
      <w:proofErr w:type="spellStart"/>
      <w:r w:rsidRPr="00A470E5">
        <w:rPr>
          <w:rFonts w:ascii="Arial" w:hAnsi="Arial" w:cs="Arial"/>
          <w:b/>
          <w:sz w:val="24"/>
          <w:szCs w:val="24"/>
          <w:lang w:val="en-US"/>
        </w:rPr>
        <w:t>Светскиденбезтутун</w:t>
      </w:r>
      <w:proofErr w:type="spellEnd"/>
    </w:p>
    <w:p w:rsidR="00917370" w:rsidRPr="00E46AFB" w:rsidRDefault="00917370" w:rsidP="00917370">
      <w:pPr>
        <w:rPr>
          <w:rFonts w:ascii="Arial" w:hAnsi="Arial" w:cs="Arial"/>
          <w:b/>
          <w:lang w:val="en-US"/>
        </w:rPr>
      </w:pPr>
      <w:proofErr w:type="spellStart"/>
      <w:r w:rsidRPr="00E46AFB">
        <w:rPr>
          <w:rFonts w:ascii="Arial" w:hAnsi="Arial" w:cs="Arial"/>
          <w:b/>
          <w:lang w:val="en-US"/>
        </w:rPr>
        <w:t>Тутун</w:t>
      </w:r>
      <w:proofErr w:type="spellEnd"/>
      <w:r w:rsidRPr="00E46AFB">
        <w:rPr>
          <w:rFonts w:ascii="Arial" w:hAnsi="Arial" w:cs="Arial"/>
          <w:b/>
          <w:lang w:val="en-US"/>
        </w:rPr>
        <w:t xml:space="preserve"> и </w:t>
      </w:r>
      <w:r>
        <w:rPr>
          <w:rFonts w:ascii="Arial" w:hAnsi="Arial" w:cs="Arial"/>
          <w:b/>
        </w:rPr>
        <w:t xml:space="preserve">болест на </w:t>
      </w:r>
      <w:proofErr w:type="spellStart"/>
      <w:r w:rsidRPr="00E46AFB">
        <w:rPr>
          <w:rFonts w:ascii="Arial" w:hAnsi="Arial" w:cs="Arial"/>
          <w:b/>
          <w:lang w:val="en-US"/>
        </w:rPr>
        <w:t>срце</w:t>
      </w:r>
      <w:proofErr w:type="spellEnd"/>
    </w:p>
    <w:p w:rsidR="00917370" w:rsidRPr="00A470E5" w:rsidRDefault="00917370" w:rsidP="00917370">
      <w:pPr>
        <w:rPr>
          <w:rFonts w:ascii="Arial" w:hAnsi="Arial" w:cs="Arial"/>
          <w:lang w:val="en-US"/>
        </w:rPr>
      </w:pPr>
      <w:proofErr w:type="spellStart"/>
      <w:r w:rsidRPr="00A470E5">
        <w:rPr>
          <w:rFonts w:ascii="Arial" w:hAnsi="Arial" w:cs="Arial"/>
          <w:b/>
          <w:lang w:val="en-US"/>
        </w:rPr>
        <w:t>Датум</w:t>
      </w:r>
      <w:proofErr w:type="spellEnd"/>
      <w:r w:rsidRPr="00A470E5">
        <w:rPr>
          <w:rFonts w:ascii="Arial" w:hAnsi="Arial" w:cs="Arial"/>
          <w:b/>
          <w:lang w:val="en-US"/>
        </w:rPr>
        <w:t>:</w:t>
      </w:r>
      <w:r w:rsidRPr="00A470E5">
        <w:rPr>
          <w:rFonts w:ascii="Arial" w:hAnsi="Arial" w:cs="Arial"/>
          <w:lang w:val="en-US"/>
        </w:rPr>
        <w:t xml:space="preserve"> 31 </w:t>
      </w:r>
      <w:proofErr w:type="spellStart"/>
      <w:r w:rsidRPr="00A470E5">
        <w:rPr>
          <w:rFonts w:ascii="Arial" w:hAnsi="Arial" w:cs="Arial"/>
          <w:lang w:val="en-US"/>
        </w:rPr>
        <w:t>мај</w:t>
      </w:r>
      <w:proofErr w:type="spellEnd"/>
      <w:r w:rsidRPr="00A470E5">
        <w:rPr>
          <w:rFonts w:ascii="Arial" w:hAnsi="Arial" w:cs="Arial"/>
          <w:lang w:val="en-US"/>
        </w:rPr>
        <w:t xml:space="preserve"> 2018</w:t>
      </w:r>
    </w:p>
    <w:p w:rsidR="00917370" w:rsidRPr="00A470E5" w:rsidRDefault="00917370" w:rsidP="00917370">
      <w:pPr>
        <w:rPr>
          <w:rFonts w:ascii="Arial" w:hAnsi="Arial" w:cs="Arial"/>
          <w:lang w:val="en-US"/>
        </w:rPr>
      </w:pPr>
      <w:proofErr w:type="spellStart"/>
      <w:r w:rsidRPr="00A470E5">
        <w:rPr>
          <w:rFonts w:ascii="Arial" w:hAnsi="Arial" w:cs="Arial"/>
          <w:lang w:val="en-US"/>
        </w:rPr>
        <w:t>Секојагодинана</w:t>
      </w:r>
      <w:proofErr w:type="spellEnd"/>
      <w:r w:rsidRPr="00A470E5">
        <w:rPr>
          <w:rFonts w:ascii="Arial" w:hAnsi="Arial" w:cs="Arial"/>
          <w:lang w:val="en-US"/>
        </w:rPr>
        <w:t xml:space="preserve"> 31 </w:t>
      </w:r>
      <w:proofErr w:type="spellStart"/>
      <w:r w:rsidRPr="00A470E5">
        <w:rPr>
          <w:rFonts w:ascii="Arial" w:hAnsi="Arial" w:cs="Arial"/>
          <w:lang w:val="en-US"/>
        </w:rPr>
        <w:t>мај</w:t>
      </w:r>
      <w:proofErr w:type="spellEnd"/>
      <w:r w:rsidRPr="00A470E5">
        <w:rPr>
          <w:rFonts w:ascii="Arial" w:hAnsi="Arial" w:cs="Arial"/>
          <w:lang w:val="en-US"/>
        </w:rPr>
        <w:t xml:space="preserve">, </w:t>
      </w:r>
      <w:proofErr w:type="spellStart"/>
      <w:proofErr w:type="gramStart"/>
      <w:r w:rsidRPr="00A470E5">
        <w:rPr>
          <w:rFonts w:ascii="Arial" w:hAnsi="Arial" w:cs="Arial"/>
          <w:lang w:val="en-US"/>
        </w:rPr>
        <w:t>Светскатаздравственаорганизација</w:t>
      </w:r>
      <w:proofErr w:type="spellEnd"/>
      <w:r>
        <w:rPr>
          <w:rFonts w:ascii="Arial" w:hAnsi="Arial" w:cs="Arial"/>
        </w:rPr>
        <w:t>(</w:t>
      </w:r>
      <w:proofErr w:type="gramEnd"/>
      <w:r w:rsidRPr="00A470E5">
        <w:rPr>
          <w:rFonts w:ascii="Arial" w:hAnsi="Arial" w:cs="Arial"/>
          <w:lang w:val="en-US"/>
        </w:rPr>
        <w:t>СЗО</w:t>
      </w:r>
      <w:r>
        <w:rPr>
          <w:rFonts w:ascii="Arial" w:hAnsi="Arial" w:cs="Arial"/>
        </w:rPr>
        <w:t>)</w:t>
      </w:r>
      <w:r w:rsidRPr="00A470E5">
        <w:rPr>
          <w:rFonts w:ascii="Arial" w:hAnsi="Arial" w:cs="Arial"/>
          <w:lang w:val="en-US"/>
        </w:rPr>
        <w:t xml:space="preserve"> и </w:t>
      </w:r>
      <w:proofErr w:type="spellStart"/>
      <w:r w:rsidRPr="00A470E5">
        <w:rPr>
          <w:rFonts w:ascii="Arial" w:hAnsi="Arial" w:cs="Arial"/>
          <w:lang w:val="en-US"/>
        </w:rPr>
        <w:t>партнеритегоодбележуваатСветскиотденбезтутун</w:t>
      </w:r>
      <w:proofErr w:type="spellEnd"/>
      <w:r w:rsidRPr="00A470E5">
        <w:rPr>
          <w:rFonts w:ascii="Arial" w:hAnsi="Arial" w:cs="Arial"/>
          <w:lang w:val="en-US"/>
        </w:rPr>
        <w:t xml:space="preserve">, </w:t>
      </w:r>
      <w:proofErr w:type="spellStart"/>
      <w:r w:rsidRPr="00A470E5">
        <w:rPr>
          <w:rFonts w:ascii="Arial" w:hAnsi="Arial" w:cs="Arial"/>
          <w:lang w:val="en-US"/>
        </w:rPr>
        <w:t>истакнувајќигиздравствените</w:t>
      </w:r>
      <w:proofErr w:type="spellEnd"/>
      <w:r w:rsidRPr="00A470E5">
        <w:rPr>
          <w:rFonts w:ascii="Arial" w:hAnsi="Arial" w:cs="Arial"/>
          <w:lang w:val="en-US"/>
        </w:rPr>
        <w:t xml:space="preserve"> и </w:t>
      </w:r>
      <w:proofErr w:type="spellStart"/>
      <w:r w:rsidRPr="00A470E5">
        <w:rPr>
          <w:rFonts w:ascii="Arial" w:hAnsi="Arial" w:cs="Arial"/>
          <w:lang w:val="en-US"/>
        </w:rPr>
        <w:t>другитеризици</w:t>
      </w:r>
      <w:proofErr w:type="spellEnd"/>
      <w:r w:rsidRPr="00A470E5">
        <w:rPr>
          <w:rFonts w:ascii="Arial" w:hAnsi="Arial" w:cs="Arial"/>
        </w:rPr>
        <w:t xml:space="preserve">кои што се </w:t>
      </w:r>
      <w:proofErr w:type="spellStart"/>
      <w:r w:rsidRPr="00A470E5">
        <w:rPr>
          <w:rFonts w:ascii="Arial" w:hAnsi="Arial" w:cs="Arial"/>
          <w:lang w:val="en-US"/>
        </w:rPr>
        <w:t>поврзанисоупотребатанатутун</w:t>
      </w:r>
      <w:proofErr w:type="spellEnd"/>
      <w:r w:rsidRPr="00A470E5">
        <w:rPr>
          <w:rFonts w:ascii="Arial" w:hAnsi="Arial" w:cs="Arial"/>
          <w:lang w:val="en-US"/>
        </w:rPr>
        <w:t xml:space="preserve"> и сезалагаатзаефективниполитикизанамалувањенапотрошувачкатанатутун.</w:t>
      </w:r>
    </w:p>
    <w:p w:rsidR="00917370" w:rsidRPr="00A470E5" w:rsidRDefault="00917370" w:rsidP="00917370">
      <w:pPr>
        <w:rPr>
          <w:rFonts w:ascii="Arial" w:hAnsi="Arial" w:cs="Arial"/>
          <w:lang w:val="en-US"/>
        </w:rPr>
      </w:pPr>
      <w:r w:rsidRPr="00A470E5">
        <w:rPr>
          <w:rFonts w:ascii="Arial" w:hAnsi="Arial" w:cs="Arial"/>
        </w:rPr>
        <w:t>Ф</w:t>
      </w:r>
      <w:proofErr w:type="spellStart"/>
      <w:r w:rsidRPr="00A470E5">
        <w:rPr>
          <w:rFonts w:ascii="Arial" w:hAnsi="Arial" w:cs="Arial"/>
          <w:lang w:val="en-US"/>
        </w:rPr>
        <w:t>окусотна</w:t>
      </w:r>
      <w:proofErr w:type="spellEnd"/>
      <w:r w:rsidRPr="00A470E5">
        <w:rPr>
          <w:rFonts w:ascii="Arial" w:hAnsi="Arial" w:cs="Arial"/>
        </w:rPr>
        <w:t xml:space="preserve">овогодинешниот </w:t>
      </w:r>
      <w:proofErr w:type="spellStart"/>
      <w:r w:rsidRPr="00A470E5">
        <w:rPr>
          <w:rFonts w:ascii="Arial" w:hAnsi="Arial" w:cs="Arial"/>
          <w:lang w:val="en-US"/>
        </w:rPr>
        <w:t>Светскиденбезтутун</w:t>
      </w:r>
      <w:proofErr w:type="spellEnd"/>
      <w:r w:rsidRPr="00A470E5">
        <w:rPr>
          <w:rFonts w:ascii="Arial" w:hAnsi="Arial" w:cs="Arial"/>
          <w:lang w:val="en-US"/>
        </w:rPr>
        <w:t xml:space="preserve"> е "</w:t>
      </w:r>
      <w:proofErr w:type="spellStart"/>
      <w:r w:rsidRPr="00A470E5">
        <w:rPr>
          <w:rFonts w:ascii="Arial" w:hAnsi="Arial" w:cs="Arial"/>
          <w:lang w:val="en-US"/>
        </w:rPr>
        <w:t>Тутунот</w:t>
      </w:r>
      <w:proofErr w:type="spellEnd"/>
      <w:r w:rsidRPr="00A470E5">
        <w:rPr>
          <w:rFonts w:ascii="Arial" w:hAnsi="Arial" w:cs="Arial"/>
          <w:lang w:val="en-US"/>
        </w:rPr>
        <w:t xml:space="preserve"> и </w:t>
      </w:r>
      <w:r w:rsidRPr="00A470E5">
        <w:rPr>
          <w:rFonts w:ascii="Arial" w:hAnsi="Arial" w:cs="Arial"/>
        </w:rPr>
        <w:t>болест на срце</w:t>
      </w:r>
      <w:r w:rsidRPr="00A470E5">
        <w:rPr>
          <w:rFonts w:ascii="Arial" w:hAnsi="Arial" w:cs="Arial"/>
          <w:lang w:val="en-US"/>
        </w:rPr>
        <w:t xml:space="preserve">". </w:t>
      </w:r>
      <w:proofErr w:type="spellStart"/>
      <w:r w:rsidRPr="00A470E5">
        <w:rPr>
          <w:rFonts w:ascii="Arial" w:hAnsi="Arial" w:cs="Arial"/>
          <w:lang w:val="en-US"/>
        </w:rPr>
        <w:t>Кампањатаќејазголемисвестаза</w:t>
      </w:r>
      <w:proofErr w:type="spellEnd"/>
      <w:r w:rsidRPr="00A470E5">
        <w:rPr>
          <w:rFonts w:ascii="Arial" w:hAnsi="Arial" w:cs="Arial"/>
          <w:lang w:val="en-US"/>
        </w:rPr>
        <w:t>:</w:t>
      </w:r>
    </w:p>
    <w:p w:rsidR="00917370" w:rsidRPr="00A470E5" w:rsidRDefault="00917370" w:rsidP="00917370">
      <w:pPr>
        <w:rPr>
          <w:rFonts w:ascii="Arial" w:hAnsi="Arial" w:cs="Arial"/>
          <w:lang w:val="en-US"/>
        </w:rPr>
      </w:pPr>
      <w:r w:rsidRPr="00A470E5">
        <w:rPr>
          <w:rFonts w:ascii="Arial" w:hAnsi="Arial" w:cs="Arial"/>
          <w:lang w:val="en-US"/>
        </w:rPr>
        <w:t xml:space="preserve">• </w:t>
      </w:r>
      <w:proofErr w:type="spellStart"/>
      <w:proofErr w:type="gramStart"/>
      <w:r w:rsidRPr="00A470E5">
        <w:rPr>
          <w:rFonts w:ascii="Arial" w:hAnsi="Arial" w:cs="Arial"/>
          <w:lang w:val="en-US"/>
        </w:rPr>
        <w:t>врскатапомеѓутутунот</w:t>
      </w:r>
      <w:proofErr w:type="spellEnd"/>
      <w:proofErr w:type="gramEnd"/>
      <w:r w:rsidRPr="00A470E5">
        <w:rPr>
          <w:rFonts w:ascii="Arial" w:hAnsi="Arial" w:cs="Arial"/>
          <w:lang w:val="en-US"/>
        </w:rPr>
        <w:t xml:space="preserve"> и </w:t>
      </w:r>
      <w:proofErr w:type="spellStart"/>
      <w:r w:rsidRPr="00A470E5">
        <w:rPr>
          <w:rFonts w:ascii="Arial" w:hAnsi="Arial" w:cs="Arial"/>
          <w:lang w:val="en-US"/>
        </w:rPr>
        <w:t>срцето</w:t>
      </w:r>
      <w:proofErr w:type="spellEnd"/>
      <w:r w:rsidRPr="00A470E5">
        <w:rPr>
          <w:rFonts w:ascii="Arial" w:hAnsi="Arial" w:cs="Arial"/>
          <w:lang w:val="en-US"/>
        </w:rPr>
        <w:t xml:space="preserve"> и </w:t>
      </w:r>
      <w:proofErr w:type="spellStart"/>
      <w:r w:rsidRPr="00A470E5">
        <w:rPr>
          <w:rFonts w:ascii="Arial" w:hAnsi="Arial" w:cs="Arial"/>
          <w:lang w:val="en-US"/>
        </w:rPr>
        <w:t>другитекардиоваскуларнизаболувања</w:t>
      </w:r>
      <w:proofErr w:type="spellEnd"/>
      <w:r w:rsidRPr="00A470E5">
        <w:rPr>
          <w:rFonts w:ascii="Arial" w:hAnsi="Arial" w:cs="Arial"/>
          <w:lang w:val="en-US"/>
        </w:rPr>
        <w:t xml:space="preserve">, </w:t>
      </w:r>
      <w:proofErr w:type="spellStart"/>
      <w:r w:rsidRPr="00A470E5">
        <w:rPr>
          <w:rFonts w:ascii="Arial" w:hAnsi="Arial" w:cs="Arial"/>
          <w:lang w:val="en-US"/>
        </w:rPr>
        <w:t>вклучувајќиго</w:t>
      </w:r>
      <w:proofErr w:type="spellEnd"/>
      <w:r w:rsidRPr="00A470E5">
        <w:rPr>
          <w:rFonts w:ascii="Arial" w:hAnsi="Arial" w:cs="Arial"/>
          <w:lang w:val="en-US"/>
        </w:rPr>
        <w:t xml:space="preserve"> и </w:t>
      </w:r>
      <w:proofErr w:type="spellStart"/>
      <w:r w:rsidRPr="00A470E5">
        <w:rPr>
          <w:rFonts w:ascii="Arial" w:hAnsi="Arial" w:cs="Arial"/>
          <w:lang w:val="en-US"/>
        </w:rPr>
        <w:t>мозочниотудар</w:t>
      </w:r>
      <w:proofErr w:type="spellEnd"/>
      <w:r w:rsidRPr="00A470E5">
        <w:rPr>
          <w:rFonts w:ascii="Arial" w:hAnsi="Arial" w:cs="Arial"/>
          <w:lang w:val="en-US"/>
        </w:rPr>
        <w:t xml:space="preserve">, </w:t>
      </w:r>
      <w:proofErr w:type="spellStart"/>
      <w:r w:rsidRPr="00A470E5">
        <w:rPr>
          <w:rFonts w:ascii="Arial" w:hAnsi="Arial" w:cs="Arial"/>
          <w:lang w:val="en-US"/>
        </w:rPr>
        <w:t>коизаедносеводечкипричинизасмрт</w:t>
      </w:r>
      <w:proofErr w:type="spellEnd"/>
      <w:r w:rsidRPr="00A470E5">
        <w:rPr>
          <w:rFonts w:ascii="Arial" w:hAnsi="Arial" w:cs="Arial"/>
        </w:rPr>
        <w:t>во</w:t>
      </w:r>
      <w:proofErr w:type="spellStart"/>
      <w:r w:rsidRPr="00A470E5">
        <w:rPr>
          <w:rFonts w:ascii="Arial" w:hAnsi="Arial" w:cs="Arial"/>
          <w:lang w:val="en-US"/>
        </w:rPr>
        <w:t>светот</w:t>
      </w:r>
      <w:proofErr w:type="spellEnd"/>
      <w:r w:rsidRPr="00A470E5">
        <w:rPr>
          <w:rFonts w:ascii="Arial" w:hAnsi="Arial" w:cs="Arial"/>
          <w:lang w:val="en-US"/>
        </w:rPr>
        <w:t>;</w:t>
      </w:r>
    </w:p>
    <w:p w:rsidR="00917370" w:rsidRPr="00A470E5" w:rsidRDefault="00917370" w:rsidP="00917370">
      <w:pPr>
        <w:rPr>
          <w:rFonts w:ascii="Arial" w:hAnsi="Arial" w:cs="Arial"/>
          <w:lang w:val="en-US"/>
        </w:rPr>
      </w:pPr>
      <w:r w:rsidRPr="007C7B15">
        <w:rPr>
          <w:rFonts w:ascii="Arial" w:hAnsi="Arial" w:cs="Arial"/>
          <w:lang w:val="en-US"/>
        </w:rPr>
        <w:t xml:space="preserve">• </w:t>
      </w:r>
      <w:proofErr w:type="spellStart"/>
      <w:proofErr w:type="gramStart"/>
      <w:r w:rsidRPr="007C7B15">
        <w:rPr>
          <w:rFonts w:ascii="Arial" w:hAnsi="Arial" w:cs="Arial"/>
          <w:lang w:val="en-US"/>
        </w:rPr>
        <w:t>остварливиакции</w:t>
      </w:r>
      <w:proofErr w:type="spellEnd"/>
      <w:proofErr w:type="gramEnd"/>
      <w:r w:rsidRPr="007C7B15">
        <w:rPr>
          <w:rFonts w:ascii="Arial" w:hAnsi="Arial" w:cs="Arial"/>
          <w:lang w:val="en-US"/>
        </w:rPr>
        <w:t xml:space="preserve"> и </w:t>
      </w:r>
      <w:proofErr w:type="spellStart"/>
      <w:r w:rsidRPr="007C7B15">
        <w:rPr>
          <w:rFonts w:ascii="Arial" w:hAnsi="Arial" w:cs="Arial"/>
          <w:lang w:val="en-US"/>
        </w:rPr>
        <w:t>меркикоиклучните</w:t>
      </w:r>
      <w:proofErr w:type="spellEnd"/>
      <w:r w:rsidRPr="007C7B15">
        <w:rPr>
          <w:rFonts w:ascii="Arial" w:hAnsi="Arial" w:cs="Arial"/>
        </w:rPr>
        <w:t>чинители</w:t>
      </w:r>
      <w:r w:rsidRPr="007C7B15">
        <w:rPr>
          <w:rFonts w:ascii="Arial" w:hAnsi="Arial" w:cs="Arial"/>
          <w:lang w:val="en-US"/>
        </w:rPr>
        <w:t xml:space="preserve">, </w:t>
      </w:r>
      <w:proofErr w:type="spellStart"/>
      <w:r w:rsidRPr="007C7B15">
        <w:rPr>
          <w:rFonts w:ascii="Arial" w:hAnsi="Arial" w:cs="Arial"/>
          <w:lang w:val="en-US"/>
        </w:rPr>
        <w:t>вклучувајќиги</w:t>
      </w:r>
      <w:proofErr w:type="spellEnd"/>
      <w:r w:rsidRPr="007C7B15">
        <w:rPr>
          <w:rFonts w:ascii="Arial" w:hAnsi="Arial" w:cs="Arial"/>
          <w:lang w:val="en-US"/>
        </w:rPr>
        <w:t xml:space="preserve"> и </w:t>
      </w:r>
      <w:proofErr w:type="spellStart"/>
      <w:r w:rsidRPr="007C7B15">
        <w:rPr>
          <w:rFonts w:ascii="Arial" w:hAnsi="Arial" w:cs="Arial"/>
          <w:lang w:val="en-US"/>
        </w:rPr>
        <w:t>владите</w:t>
      </w:r>
      <w:proofErr w:type="spellEnd"/>
      <w:r w:rsidRPr="007C7B15">
        <w:rPr>
          <w:rFonts w:ascii="Arial" w:hAnsi="Arial" w:cs="Arial"/>
          <w:lang w:val="en-US"/>
        </w:rPr>
        <w:t xml:space="preserve"> и </w:t>
      </w:r>
      <w:proofErr w:type="spellStart"/>
      <w:r w:rsidRPr="007C7B15">
        <w:rPr>
          <w:rFonts w:ascii="Arial" w:hAnsi="Arial" w:cs="Arial"/>
          <w:lang w:val="en-US"/>
        </w:rPr>
        <w:t>јавноста</w:t>
      </w:r>
      <w:proofErr w:type="spellEnd"/>
      <w:r w:rsidRPr="007C7B15">
        <w:rPr>
          <w:rFonts w:ascii="Arial" w:hAnsi="Arial" w:cs="Arial"/>
          <w:lang w:val="en-US"/>
        </w:rPr>
        <w:t xml:space="preserve">, </w:t>
      </w:r>
      <w:proofErr w:type="spellStart"/>
      <w:r w:rsidRPr="007C7B15">
        <w:rPr>
          <w:rFonts w:ascii="Arial" w:hAnsi="Arial" w:cs="Arial"/>
          <w:lang w:val="en-US"/>
        </w:rPr>
        <w:t>можедагипрезематзадагинамалатризиците</w:t>
      </w:r>
      <w:proofErr w:type="spellEnd"/>
      <w:r w:rsidRPr="007C7B15">
        <w:rPr>
          <w:rFonts w:ascii="Arial" w:hAnsi="Arial" w:cs="Arial"/>
        </w:rPr>
        <w:t>по</w:t>
      </w:r>
      <w:proofErr w:type="spellStart"/>
      <w:r w:rsidRPr="007C7B15">
        <w:rPr>
          <w:rFonts w:ascii="Arial" w:hAnsi="Arial" w:cs="Arial"/>
          <w:lang w:val="en-US"/>
        </w:rPr>
        <w:t>здравјетонасрцето</w:t>
      </w:r>
      <w:proofErr w:type="spellEnd"/>
      <w:r w:rsidRPr="007C7B15">
        <w:rPr>
          <w:rFonts w:ascii="Arial" w:hAnsi="Arial" w:cs="Arial"/>
        </w:rPr>
        <w:t>предизвикани од</w:t>
      </w:r>
      <w:proofErr w:type="spellStart"/>
      <w:r w:rsidRPr="007C7B15">
        <w:rPr>
          <w:rFonts w:ascii="Arial" w:hAnsi="Arial" w:cs="Arial"/>
          <w:lang w:val="en-US"/>
        </w:rPr>
        <w:t>тутунот</w:t>
      </w:r>
      <w:proofErr w:type="spellEnd"/>
      <w:r w:rsidRPr="007C7B15">
        <w:rPr>
          <w:rFonts w:ascii="Arial" w:hAnsi="Arial" w:cs="Arial"/>
          <w:lang w:val="en-US"/>
        </w:rPr>
        <w:t>.</w:t>
      </w:r>
    </w:p>
    <w:p w:rsidR="00917370" w:rsidRPr="00A470E5" w:rsidRDefault="00917370" w:rsidP="00917370">
      <w:pPr>
        <w:rPr>
          <w:rFonts w:ascii="Arial" w:hAnsi="Arial" w:cs="Arial"/>
          <w:lang w:val="en-US"/>
        </w:rPr>
      </w:pPr>
      <w:proofErr w:type="spellStart"/>
      <w:r w:rsidRPr="00A470E5">
        <w:rPr>
          <w:rFonts w:ascii="Arial" w:hAnsi="Arial" w:cs="Arial"/>
          <w:lang w:val="en-US"/>
        </w:rPr>
        <w:t>Светскиотденбезтутун</w:t>
      </w:r>
      <w:proofErr w:type="spellEnd"/>
      <w:r w:rsidRPr="00A470E5">
        <w:rPr>
          <w:rFonts w:ascii="Arial" w:hAnsi="Arial" w:cs="Arial"/>
          <w:lang w:val="en-US"/>
        </w:rPr>
        <w:t xml:space="preserve"> 2018 </w:t>
      </w:r>
      <w:proofErr w:type="spellStart"/>
      <w:r w:rsidRPr="00A470E5">
        <w:rPr>
          <w:rFonts w:ascii="Arial" w:hAnsi="Arial" w:cs="Arial"/>
          <w:lang w:val="en-US"/>
        </w:rPr>
        <w:t>сепоклопувасоширокспектарнаглобалнииницијативи</w:t>
      </w:r>
      <w:proofErr w:type="spellEnd"/>
      <w:r w:rsidRPr="00A470E5">
        <w:rPr>
          <w:rFonts w:ascii="Arial" w:hAnsi="Arial" w:cs="Arial"/>
          <w:lang w:val="en-US"/>
        </w:rPr>
        <w:t xml:space="preserve"> и </w:t>
      </w:r>
      <w:proofErr w:type="spellStart"/>
      <w:r w:rsidRPr="00A470E5">
        <w:rPr>
          <w:rFonts w:ascii="Arial" w:hAnsi="Arial" w:cs="Arial"/>
          <w:lang w:val="en-US"/>
        </w:rPr>
        <w:t>можностинасочениконрешавањенатутунскатаепидемија</w:t>
      </w:r>
      <w:proofErr w:type="spellEnd"/>
      <w:r w:rsidRPr="00A470E5">
        <w:rPr>
          <w:rFonts w:ascii="Arial" w:hAnsi="Arial" w:cs="Arial"/>
          <w:lang w:val="en-US"/>
        </w:rPr>
        <w:t xml:space="preserve"> и </w:t>
      </w:r>
      <w:proofErr w:type="spellStart"/>
      <w:r w:rsidRPr="00A470E5">
        <w:rPr>
          <w:rFonts w:ascii="Arial" w:hAnsi="Arial" w:cs="Arial"/>
          <w:lang w:val="en-US"/>
        </w:rPr>
        <w:t>нејзинотовлијаниенајавнотоздравје</w:t>
      </w:r>
      <w:proofErr w:type="spellEnd"/>
      <w:r w:rsidRPr="00A470E5">
        <w:rPr>
          <w:rFonts w:ascii="Arial" w:hAnsi="Arial" w:cs="Arial"/>
          <w:lang w:val="en-US"/>
        </w:rPr>
        <w:t xml:space="preserve">, </w:t>
      </w:r>
      <w:proofErr w:type="spellStart"/>
      <w:r w:rsidRPr="00A470E5">
        <w:rPr>
          <w:rFonts w:ascii="Arial" w:hAnsi="Arial" w:cs="Arial"/>
          <w:lang w:val="en-US"/>
        </w:rPr>
        <w:t>особеновопредизвикувањенасмрт</w:t>
      </w:r>
      <w:proofErr w:type="spellEnd"/>
      <w:r w:rsidRPr="00A470E5">
        <w:rPr>
          <w:rFonts w:ascii="Arial" w:hAnsi="Arial" w:cs="Arial"/>
          <w:lang w:val="en-US"/>
        </w:rPr>
        <w:t xml:space="preserve"> и страдањенамилионилуѓенаглобалнониво.Овиеакциигивклучуваатиницијативите</w:t>
      </w:r>
      <w:r w:rsidRPr="00A470E5">
        <w:rPr>
          <w:rFonts w:ascii="Arial" w:hAnsi="Arial" w:cs="Arial"/>
        </w:rPr>
        <w:t xml:space="preserve">поддржани од СЗО </w:t>
      </w:r>
      <w:proofErr w:type="spellStart"/>
      <w:r w:rsidRPr="00A470E5">
        <w:rPr>
          <w:rFonts w:ascii="Arial" w:hAnsi="Arial" w:cs="Arial"/>
          <w:lang w:val="en-US"/>
        </w:rPr>
        <w:t>Глобалнисрца</w:t>
      </w:r>
      <w:proofErr w:type="spellEnd"/>
      <w:r w:rsidRPr="00A470E5">
        <w:rPr>
          <w:rFonts w:ascii="Arial" w:hAnsi="Arial" w:cs="Arial"/>
          <w:lang w:val="en-US"/>
        </w:rPr>
        <w:t xml:space="preserve"> и </w:t>
      </w:r>
      <w:r>
        <w:rPr>
          <w:rFonts w:ascii="Arial" w:hAnsi="Arial" w:cs="Arial"/>
        </w:rPr>
        <w:t>Решавање</w:t>
      </w:r>
      <w:r w:rsidRPr="00A470E5">
        <w:rPr>
          <w:rFonts w:ascii="Arial" w:hAnsi="Arial" w:cs="Arial"/>
          <w:lang w:val="en-US"/>
        </w:rPr>
        <w:t xml:space="preserve">, коиимаатзацелдагинамалатсмртнитеслучаинакардиоваскуларнизаболувања и </w:t>
      </w:r>
      <w:proofErr w:type="spellStart"/>
      <w:r w:rsidRPr="00A470E5">
        <w:rPr>
          <w:rFonts w:ascii="Arial" w:hAnsi="Arial" w:cs="Arial"/>
          <w:lang w:val="en-US"/>
        </w:rPr>
        <w:t>дајаподобратгрижата</w:t>
      </w:r>
      <w:proofErr w:type="spellEnd"/>
      <w:r w:rsidRPr="00A470E5">
        <w:rPr>
          <w:rFonts w:ascii="Arial" w:hAnsi="Arial" w:cs="Arial"/>
          <w:lang w:val="en-US"/>
        </w:rPr>
        <w:t xml:space="preserve">, </w:t>
      </w:r>
      <w:proofErr w:type="spellStart"/>
      <w:r w:rsidRPr="00A470E5">
        <w:rPr>
          <w:rFonts w:ascii="Arial" w:hAnsi="Arial" w:cs="Arial"/>
          <w:lang w:val="en-US"/>
        </w:rPr>
        <w:t>како</w:t>
      </w:r>
      <w:proofErr w:type="spellEnd"/>
      <w:r w:rsidRPr="00A470E5">
        <w:rPr>
          <w:rFonts w:ascii="Arial" w:hAnsi="Arial" w:cs="Arial"/>
          <w:lang w:val="en-US"/>
        </w:rPr>
        <w:t xml:space="preserve"> и третиотсостанокнаГенералнотособраниенаОбединетитенациинависоконивозапревенција и </w:t>
      </w:r>
      <w:proofErr w:type="spellStart"/>
      <w:r w:rsidRPr="00A470E5">
        <w:rPr>
          <w:rFonts w:ascii="Arial" w:hAnsi="Arial" w:cs="Arial"/>
          <w:lang w:val="en-US"/>
        </w:rPr>
        <w:t>контролана</w:t>
      </w:r>
      <w:proofErr w:type="spellEnd"/>
      <w:r w:rsidRPr="00A470E5">
        <w:rPr>
          <w:rFonts w:ascii="Arial" w:hAnsi="Arial" w:cs="Arial"/>
        </w:rPr>
        <w:t>незаразни болести</w:t>
      </w:r>
      <w:r w:rsidRPr="00A470E5">
        <w:rPr>
          <w:rFonts w:ascii="Arial" w:hAnsi="Arial" w:cs="Arial"/>
          <w:lang w:val="en-US"/>
        </w:rPr>
        <w:t xml:space="preserve">, </w:t>
      </w:r>
      <w:proofErr w:type="spellStart"/>
      <w:r w:rsidRPr="00A470E5">
        <w:rPr>
          <w:rFonts w:ascii="Arial" w:hAnsi="Arial" w:cs="Arial"/>
          <w:lang w:val="en-US"/>
        </w:rPr>
        <w:t>што</w:t>
      </w:r>
      <w:proofErr w:type="spellEnd"/>
      <w:r>
        <w:rPr>
          <w:rFonts w:ascii="Arial" w:hAnsi="Arial" w:cs="Arial"/>
        </w:rPr>
        <w:t xml:space="preserve">ќе </w:t>
      </w:r>
      <w:proofErr w:type="spellStart"/>
      <w:r w:rsidRPr="00A470E5">
        <w:rPr>
          <w:rFonts w:ascii="Arial" w:hAnsi="Arial" w:cs="Arial"/>
          <w:lang w:val="en-US"/>
        </w:rPr>
        <w:t>сеодрж</w:t>
      </w:r>
      <w:proofErr w:type="spellEnd"/>
      <w:r>
        <w:rPr>
          <w:rFonts w:ascii="Arial" w:hAnsi="Arial" w:cs="Arial"/>
        </w:rPr>
        <w:t>и</w:t>
      </w:r>
      <w:proofErr w:type="spellStart"/>
      <w:r w:rsidRPr="00A470E5">
        <w:rPr>
          <w:rFonts w:ascii="Arial" w:hAnsi="Arial" w:cs="Arial"/>
          <w:lang w:val="en-US"/>
        </w:rPr>
        <w:t>во</w:t>
      </w:r>
      <w:proofErr w:type="spellEnd"/>
      <w:r w:rsidRPr="00A470E5">
        <w:rPr>
          <w:rFonts w:ascii="Arial" w:hAnsi="Arial" w:cs="Arial"/>
          <w:lang w:val="en-US"/>
        </w:rPr>
        <w:t xml:space="preserve"> 2018 </w:t>
      </w:r>
      <w:proofErr w:type="spellStart"/>
      <w:r w:rsidRPr="00A470E5">
        <w:rPr>
          <w:rFonts w:ascii="Arial" w:hAnsi="Arial" w:cs="Arial"/>
          <w:lang w:val="en-US"/>
        </w:rPr>
        <w:t>година</w:t>
      </w:r>
      <w:proofErr w:type="spellEnd"/>
      <w:r w:rsidRPr="00A470E5">
        <w:rPr>
          <w:rFonts w:ascii="Arial" w:hAnsi="Arial" w:cs="Arial"/>
          <w:lang w:val="en-US"/>
        </w:rPr>
        <w:t>.</w:t>
      </w:r>
    </w:p>
    <w:p w:rsidR="00917370" w:rsidRPr="00A470E5" w:rsidRDefault="00917370" w:rsidP="00917370">
      <w:pPr>
        <w:rPr>
          <w:rFonts w:ascii="Arial" w:hAnsi="Arial" w:cs="Arial"/>
          <w:b/>
          <w:lang w:val="en-US"/>
        </w:rPr>
      </w:pPr>
      <w:proofErr w:type="spellStart"/>
      <w:r w:rsidRPr="00A470E5">
        <w:rPr>
          <w:rFonts w:ascii="Arial" w:hAnsi="Arial" w:cs="Arial"/>
          <w:b/>
          <w:lang w:val="en-US"/>
        </w:rPr>
        <w:t>Какотутунотгозагрозува</w:t>
      </w:r>
      <w:proofErr w:type="spellEnd"/>
      <w:r w:rsidRPr="00A470E5">
        <w:rPr>
          <w:rFonts w:ascii="Arial" w:hAnsi="Arial" w:cs="Arial"/>
          <w:b/>
        </w:rPr>
        <w:t xml:space="preserve">срцевото </w:t>
      </w:r>
      <w:proofErr w:type="spellStart"/>
      <w:r w:rsidRPr="00A470E5">
        <w:rPr>
          <w:rFonts w:ascii="Arial" w:hAnsi="Arial" w:cs="Arial"/>
          <w:b/>
          <w:lang w:val="en-US"/>
        </w:rPr>
        <w:t>здравјеналуѓето</w:t>
      </w:r>
      <w:proofErr w:type="spellEnd"/>
      <w:r w:rsidRPr="00A470E5">
        <w:rPr>
          <w:rFonts w:ascii="Arial" w:hAnsi="Arial" w:cs="Arial"/>
          <w:b/>
        </w:rPr>
        <w:t>ширум</w:t>
      </w:r>
      <w:proofErr w:type="spellStart"/>
      <w:r w:rsidRPr="00A470E5">
        <w:rPr>
          <w:rFonts w:ascii="Arial" w:hAnsi="Arial" w:cs="Arial"/>
          <w:b/>
          <w:lang w:val="en-US"/>
        </w:rPr>
        <w:t>светот</w:t>
      </w:r>
      <w:proofErr w:type="spellEnd"/>
    </w:p>
    <w:p w:rsidR="00917370" w:rsidRPr="00A470E5" w:rsidRDefault="00917370" w:rsidP="00917370">
      <w:pPr>
        <w:rPr>
          <w:rFonts w:ascii="Arial" w:hAnsi="Arial" w:cs="Arial"/>
          <w:lang w:val="en-US"/>
        </w:rPr>
      </w:pPr>
      <w:proofErr w:type="spellStart"/>
      <w:proofErr w:type="gramStart"/>
      <w:r w:rsidRPr="00A470E5">
        <w:rPr>
          <w:rFonts w:ascii="Arial" w:hAnsi="Arial" w:cs="Arial"/>
          <w:lang w:val="en-US"/>
        </w:rPr>
        <w:t>Светскиотденбезтутун</w:t>
      </w:r>
      <w:proofErr w:type="spellEnd"/>
      <w:r w:rsidRPr="00A470E5">
        <w:rPr>
          <w:rFonts w:ascii="Arial" w:hAnsi="Arial" w:cs="Arial"/>
          <w:lang w:val="en-US"/>
        </w:rPr>
        <w:t xml:space="preserve"> 2018 годинаќесефокусиранавлијаниетонатутунотврзкардиоваскуларнотоздравјеналуѓетоширумсветот.</w:t>
      </w:r>
      <w:proofErr w:type="gramEnd"/>
    </w:p>
    <w:p w:rsidR="00917370" w:rsidRPr="00A470E5" w:rsidRDefault="00917370" w:rsidP="00917370">
      <w:pPr>
        <w:rPr>
          <w:rFonts w:ascii="Arial" w:hAnsi="Arial" w:cs="Arial"/>
          <w:lang w:val="en-US"/>
        </w:rPr>
      </w:pPr>
      <w:proofErr w:type="spellStart"/>
      <w:proofErr w:type="gramStart"/>
      <w:r w:rsidRPr="00A470E5">
        <w:rPr>
          <w:rFonts w:ascii="Arial" w:hAnsi="Arial" w:cs="Arial"/>
          <w:lang w:val="en-US"/>
        </w:rPr>
        <w:t>Употребатанатутун</w:t>
      </w:r>
      <w:proofErr w:type="spellEnd"/>
      <w:r w:rsidRPr="00A470E5">
        <w:rPr>
          <w:rFonts w:ascii="Arial" w:hAnsi="Arial" w:cs="Arial"/>
          <w:lang w:val="en-US"/>
        </w:rPr>
        <w:t xml:space="preserve"> е </w:t>
      </w:r>
      <w:proofErr w:type="spellStart"/>
      <w:r w:rsidRPr="00A470E5">
        <w:rPr>
          <w:rFonts w:ascii="Arial" w:hAnsi="Arial" w:cs="Arial"/>
          <w:lang w:val="en-US"/>
        </w:rPr>
        <w:t>важен</w:t>
      </w:r>
      <w:proofErr w:type="spellEnd"/>
      <w:r w:rsidRPr="00A470E5">
        <w:rPr>
          <w:rFonts w:ascii="Arial" w:hAnsi="Arial" w:cs="Arial"/>
        </w:rPr>
        <w:t xml:space="preserve"> ризик</w:t>
      </w:r>
      <w:proofErr w:type="spellStart"/>
      <w:r w:rsidRPr="00A470E5">
        <w:rPr>
          <w:rFonts w:ascii="Arial" w:hAnsi="Arial" w:cs="Arial"/>
          <w:lang w:val="en-US"/>
        </w:rPr>
        <w:t>факторзаразвојнакоронарнасрцеваболест</w:t>
      </w:r>
      <w:proofErr w:type="spellEnd"/>
      <w:r w:rsidRPr="00A470E5">
        <w:rPr>
          <w:rFonts w:ascii="Arial" w:hAnsi="Arial" w:cs="Arial"/>
          <w:lang w:val="en-US"/>
        </w:rPr>
        <w:t xml:space="preserve">, </w:t>
      </w:r>
      <w:proofErr w:type="spellStart"/>
      <w:r w:rsidRPr="00A470E5">
        <w:rPr>
          <w:rFonts w:ascii="Arial" w:hAnsi="Arial" w:cs="Arial"/>
          <w:lang w:val="en-US"/>
        </w:rPr>
        <w:t>мозоченудар</w:t>
      </w:r>
      <w:proofErr w:type="spellEnd"/>
      <w:r w:rsidRPr="00A470E5">
        <w:rPr>
          <w:rFonts w:ascii="Arial" w:hAnsi="Arial" w:cs="Arial"/>
          <w:lang w:val="en-US"/>
        </w:rPr>
        <w:t xml:space="preserve"> и </w:t>
      </w:r>
      <w:proofErr w:type="spellStart"/>
      <w:r w:rsidRPr="00A470E5">
        <w:rPr>
          <w:rFonts w:ascii="Arial" w:hAnsi="Arial" w:cs="Arial"/>
          <w:lang w:val="en-US"/>
        </w:rPr>
        <w:t>перифернаваскуларнаболест</w:t>
      </w:r>
      <w:proofErr w:type="spellEnd"/>
      <w:r w:rsidRPr="00A470E5">
        <w:rPr>
          <w:rFonts w:ascii="Arial" w:hAnsi="Arial" w:cs="Arial"/>
          <w:lang w:val="en-US"/>
        </w:rPr>
        <w:t>.</w:t>
      </w:r>
      <w:proofErr w:type="gramEnd"/>
    </w:p>
    <w:p w:rsidR="00917370" w:rsidRPr="00E46AFB" w:rsidRDefault="00917370" w:rsidP="00917370">
      <w:pPr>
        <w:rPr>
          <w:rFonts w:ascii="Arial" w:hAnsi="Arial" w:cs="Arial"/>
        </w:rPr>
      </w:pPr>
      <w:proofErr w:type="gramStart"/>
      <w:r w:rsidRPr="00A470E5">
        <w:rPr>
          <w:rFonts w:ascii="Arial" w:hAnsi="Arial" w:cs="Arial"/>
          <w:lang w:val="en-US"/>
        </w:rPr>
        <w:t xml:space="preserve">И </w:t>
      </w:r>
      <w:proofErr w:type="spellStart"/>
      <w:r w:rsidRPr="00A470E5">
        <w:rPr>
          <w:rFonts w:ascii="Arial" w:hAnsi="Arial" w:cs="Arial"/>
          <w:lang w:val="en-US"/>
        </w:rPr>
        <w:t>покрај</w:t>
      </w:r>
      <w:proofErr w:type="spellEnd"/>
      <w:r w:rsidRPr="00A470E5">
        <w:rPr>
          <w:rFonts w:ascii="Arial" w:hAnsi="Arial" w:cs="Arial"/>
        </w:rPr>
        <w:t xml:space="preserve">тоа што е познато како тутунот влијае врз </w:t>
      </w:r>
      <w:proofErr w:type="spellStart"/>
      <w:r w:rsidRPr="00A470E5">
        <w:rPr>
          <w:rFonts w:ascii="Arial" w:hAnsi="Arial" w:cs="Arial"/>
          <w:lang w:val="en-US"/>
        </w:rPr>
        <w:t>здравјетонасрцето</w:t>
      </w:r>
      <w:proofErr w:type="spellEnd"/>
      <w:r w:rsidRPr="00A470E5">
        <w:rPr>
          <w:rFonts w:ascii="Arial" w:hAnsi="Arial" w:cs="Arial"/>
          <w:lang w:val="en-US"/>
        </w:rPr>
        <w:t xml:space="preserve"> и </w:t>
      </w:r>
      <w:proofErr w:type="spellStart"/>
      <w:r w:rsidRPr="00A470E5">
        <w:rPr>
          <w:rFonts w:ascii="Arial" w:hAnsi="Arial" w:cs="Arial"/>
          <w:lang w:val="en-US"/>
        </w:rPr>
        <w:t>достапностанарешенијазанамалувањена</w:t>
      </w:r>
      <w:proofErr w:type="spellEnd"/>
      <w:r w:rsidRPr="00A470E5">
        <w:rPr>
          <w:rFonts w:ascii="Arial" w:hAnsi="Arial" w:cs="Arial"/>
        </w:rPr>
        <w:t>поврзаните</w:t>
      </w:r>
      <w:proofErr w:type="spellStart"/>
      <w:r w:rsidRPr="00A470E5">
        <w:rPr>
          <w:rFonts w:ascii="Arial" w:hAnsi="Arial" w:cs="Arial"/>
          <w:lang w:val="en-US"/>
        </w:rPr>
        <w:t>смртнислучаи</w:t>
      </w:r>
      <w:proofErr w:type="spellEnd"/>
      <w:r w:rsidRPr="00A470E5">
        <w:rPr>
          <w:rFonts w:ascii="Arial" w:hAnsi="Arial" w:cs="Arial"/>
          <w:lang w:val="en-US"/>
        </w:rPr>
        <w:t xml:space="preserve"> и </w:t>
      </w:r>
      <w:proofErr w:type="spellStart"/>
      <w:r w:rsidRPr="00A470E5">
        <w:rPr>
          <w:rFonts w:ascii="Arial" w:hAnsi="Arial" w:cs="Arial"/>
          <w:lang w:val="en-US"/>
        </w:rPr>
        <w:t>болести</w:t>
      </w:r>
      <w:proofErr w:type="spellEnd"/>
      <w:r w:rsidRPr="00A470E5">
        <w:rPr>
          <w:rFonts w:ascii="Arial" w:hAnsi="Arial" w:cs="Arial"/>
          <w:lang w:val="en-US"/>
        </w:rPr>
        <w:t xml:space="preserve">, </w:t>
      </w:r>
      <w:proofErr w:type="spellStart"/>
      <w:r w:rsidRPr="00A470E5">
        <w:rPr>
          <w:rFonts w:ascii="Arial" w:hAnsi="Arial" w:cs="Arial"/>
          <w:lang w:val="en-US"/>
        </w:rPr>
        <w:t>познавањ</w:t>
      </w:r>
      <w:proofErr w:type="spellEnd"/>
      <w:r w:rsidRPr="00A470E5">
        <w:rPr>
          <w:rFonts w:ascii="Arial" w:hAnsi="Arial" w:cs="Arial"/>
        </w:rPr>
        <w:t>ата на пошироката јавност за тоа дека тутунот е водечка причина за кардиоваскуларни болести е на ниско ниво.</w:t>
      </w:r>
      <w:proofErr w:type="gramEnd"/>
    </w:p>
    <w:p w:rsidR="00917370" w:rsidRPr="00A470E5" w:rsidRDefault="00917370" w:rsidP="00917370">
      <w:pPr>
        <w:rPr>
          <w:rFonts w:ascii="Arial" w:hAnsi="Arial" w:cs="Arial"/>
          <w:b/>
          <w:lang w:val="en-US"/>
        </w:rPr>
      </w:pPr>
      <w:proofErr w:type="spellStart"/>
      <w:r w:rsidRPr="00A470E5">
        <w:rPr>
          <w:rFonts w:ascii="Arial" w:hAnsi="Arial" w:cs="Arial"/>
          <w:b/>
          <w:lang w:val="en-US"/>
        </w:rPr>
        <w:t>Фактизатутун</w:t>
      </w:r>
      <w:proofErr w:type="spellEnd"/>
      <w:r w:rsidRPr="00A470E5">
        <w:rPr>
          <w:rFonts w:ascii="Arial" w:hAnsi="Arial" w:cs="Arial"/>
          <w:b/>
        </w:rPr>
        <w:t>от</w:t>
      </w:r>
      <w:r w:rsidRPr="00A470E5">
        <w:rPr>
          <w:rFonts w:ascii="Arial" w:hAnsi="Arial" w:cs="Arial"/>
          <w:b/>
          <w:lang w:val="en-US"/>
        </w:rPr>
        <w:t xml:space="preserve">, </w:t>
      </w:r>
      <w:proofErr w:type="spellStart"/>
      <w:r w:rsidRPr="00A470E5">
        <w:rPr>
          <w:rFonts w:ascii="Arial" w:hAnsi="Arial" w:cs="Arial"/>
          <w:b/>
          <w:lang w:val="en-US"/>
        </w:rPr>
        <w:t>срце</w:t>
      </w:r>
      <w:proofErr w:type="spellEnd"/>
      <w:r w:rsidRPr="00A470E5">
        <w:rPr>
          <w:rFonts w:ascii="Arial" w:hAnsi="Arial" w:cs="Arial"/>
          <w:b/>
        </w:rPr>
        <w:t>то</w:t>
      </w:r>
      <w:r w:rsidRPr="00A470E5">
        <w:rPr>
          <w:rFonts w:ascii="Arial" w:hAnsi="Arial" w:cs="Arial"/>
          <w:b/>
          <w:lang w:val="en-US"/>
        </w:rPr>
        <w:t xml:space="preserve"> и </w:t>
      </w:r>
      <w:proofErr w:type="spellStart"/>
      <w:r w:rsidRPr="00A470E5">
        <w:rPr>
          <w:rFonts w:ascii="Arial" w:hAnsi="Arial" w:cs="Arial"/>
          <w:b/>
          <w:lang w:val="en-US"/>
        </w:rPr>
        <w:t>другикардиоваскуларнизаболувања</w:t>
      </w:r>
      <w:proofErr w:type="spellEnd"/>
    </w:p>
    <w:p w:rsidR="00917370" w:rsidRPr="00A470E5" w:rsidRDefault="00917370" w:rsidP="00917370">
      <w:pPr>
        <w:rPr>
          <w:rFonts w:ascii="Arial" w:hAnsi="Arial" w:cs="Arial"/>
          <w:lang w:val="en-US"/>
        </w:rPr>
      </w:pPr>
      <w:proofErr w:type="spellStart"/>
      <w:r w:rsidRPr="00A470E5">
        <w:rPr>
          <w:rFonts w:ascii="Arial" w:hAnsi="Arial" w:cs="Arial"/>
          <w:lang w:val="en-US"/>
        </w:rPr>
        <w:t>Кардиоваскуларнитеболести</w:t>
      </w:r>
      <w:proofErr w:type="spellEnd"/>
      <w:r w:rsidRPr="00A470E5">
        <w:rPr>
          <w:rFonts w:ascii="Arial" w:hAnsi="Arial" w:cs="Arial"/>
        </w:rPr>
        <w:t xml:space="preserve"> (КВБ</w:t>
      </w:r>
      <w:proofErr w:type="gramStart"/>
      <w:r w:rsidRPr="00A470E5">
        <w:rPr>
          <w:rFonts w:ascii="Arial" w:hAnsi="Arial" w:cs="Arial"/>
        </w:rPr>
        <w:t>)</w:t>
      </w:r>
      <w:proofErr w:type="spellStart"/>
      <w:r w:rsidRPr="00A470E5">
        <w:rPr>
          <w:rFonts w:ascii="Arial" w:hAnsi="Arial" w:cs="Arial"/>
          <w:lang w:val="en-US"/>
        </w:rPr>
        <w:t>убиваатповеќелуѓеодбилокојадругапричиназасмртвоцелиотсвет</w:t>
      </w:r>
      <w:proofErr w:type="spellEnd"/>
      <w:proofErr w:type="gramEnd"/>
      <w:r w:rsidRPr="00A470E5">
        <w:rPr>
          <w:rFonts w:ascii="Arial" w:hAnsi="Arial" w:cs="Arial"/>
          <w:lang w:val="en-US"/>
        </w:rPr>
        <w:t xml:space="preserve">, а </w:t>
      </w:r>
      <w:proofErr w:type="spellStart"/>
      <w:r w:rsidRPr="00A470E5">
        <w:rPr>
          <w:rFonts w:ascii="Arial" w:hAnsi="Arial" w:cs="Arial"/>
          <w:lang w:val="en-US"/>
        </w:rPr>
        <w:t>употребатанатутун</w:t>
      </w:r>
      <w:proofErr w:type="spellEnd"/>
      <w:r w:rsidRPr="00A470E5">
        <w:rPr>
          <w:rFonts w:ascii="Arial" w:hAnsi="Arial" w:cs="Arial"/>
          <w:lang w:val="en-US"/>
        </w:rPr>
        <w:t xml:space="preserve"> и </w:t>
      </w:r>
      <w:proofErr w:type="spellStart"/>
      <w:r w:rsidRPr="00A470E5">
        <w:rPr>
          <w:rFonts w:ascii="Arial" w:hAnsi="Arial" w:cs="Arial"/>
          <w:lang w:val="en-US"/>
        </w:rPr>
        <w:t>изложеностана</w:t>
      </w:r>
      <w:proofErr w:type="spellEnd"/>
      <w:r w:rsidRPr="00A470E5">
        <w:rPr>
          <w:rFonts w:ascii="Arial" w:hAnsi="Arial" w:cs="Arial"/>
        </w:rPr>
        <w:t>пасивно пушење</w:t>
      </w:r>
      <w:proofErr w:type="spellStart"/>
      <w:r w:rsidRPr="00A470E5">
        <w:rPr>
          <w:rFonts w:ascii="Arial" w:hAnsi="Arial" w:cs="Arial"/>
          <w:lang w:val="en-US"/>
        </w:rPr>
        <w:t>придонесуваатзаприближно</w:t>
      </w:r>
      <w:proofErr w:type="spellEnd"/>
      <w:r w:rsidRPr="00A470E5">
        <w:rPr>
          <w:rFonts w:ascii="Arial" w:hAnsi="Arial" w:cs="Arial"/>
          <w:lang w:val="en-US"/>
        </w:rPr>
        <w:t xml:space="preserve"> 12% </w:t>
      </w:r>
      <w:proofErr w:type="spellStart"/>
      <w:r w:rsidRPr="00A470E5">
        <w:rPr>
          <w:rFonts w:ascii="Arial" w:hAnsi="Arial" w:cs="Arial"/>
          <w:lang w:val="en-US"/>
        </w:rPr>
        <w:t>одситесмртнислучаи</w:t>
      </w:r>
      <w:proofErr w:type="spellEnd"/>
      <w:r w:rsidRPr="00A470E5">
        <w:rPr>
          <w:rFonts w:ascii="Arial" w:hAnsi="Arial" w:cs="Arial"/>
        </w:rPr>
        <w:t>кај</w:t>
      </w:r>
      <w:proofErr w:type="spellStart"/>
      <w:r w:rsidRPr="00A470E5">
        <w:rPr>
          <w:rFonts w:ascii="Arial" w:hAnsi="Arial" w:cs="Arial"/>
          <w:lang w:val="en-US"/>
        </w:rPr>
        <w:t>срцевизаболувања</w:t>
      </w:r>
      <w:proofErr w:type="spellEnd"/>
      <w:r w:rsidRPr="00A470E5">
        <w:rPr>
          <w:rFonts w:ascii="Arial" w:hAnsi="Arial" w:cs="Arial"/>
          <w:lang w:val="en-US"/>
        </w:rPr>
        <w:t xml:space="preserve">. </w:t>
      </w:r>
      <w:proofErr w:type="spellStart"/>
      <w:proofErr w:type="gramStart"/>
      <w:r w:rsidRPr="00A470E5">
        <w:rPr>
          <w:rFonts w:ascii="Arial" w:hAnsi="Arial" w:cs="Arial"/>
          <w:lang w:val="en-US"/>
        </w:rPr>
        <w:t>Употребатанатутун</w:t>
      </w:r>
      <w:proofErr w:type="spellEnd"/>
      <w:r w:rsidRPr="00A470E5">
        <w:rPr>
          <w:rFonts w:ascii="Arial" w:hAnsi="Arial" w:cs="Arial"/>
          <w:lang w:val="en-US"/>
        </w:rPr>
        <w:t xml:space="preserve"> е </w:t>
      </w:r>
      <w:proofErr w:type="spellStart"/>
      <w:r w:rsidRPr="00A470E5">
        <w:rPr>
          <w:rFonts w:ascii="Arial" w:hAnsi="Arial" w:cs="Arial"/>
          <w:lang w:val="en-US"/>
        </w:rPr>
        <w:t>вторатаводечкапричиназа</w:t>
      </w:r>
      <w:proofErr w:type="spellEnd"/>
      <w:r w:rsidRPr="00A470E5">
        <w:rPr>
          <w:rFonts w:ascii="Arial" w:hAnsi="Arial" w:cs="Arial"/>
          <w:lang w:val="en-US"/>
        </w:rPr>
        <w:t xml:space="preserve"> КВБ, </w:t>
      </w:r>
      <w:proofErr w:type="spellStart"/>
      <w:r w:rsidRPr="00A470E5">
        <w:rPr>
          <w:rFonts w:ascii="Arial" w:hAnsi="Arial" w:cs="Arial"/>
          <w:lang w:val="en-US"/>
        </w:rPr>
        <w:t>повисок</w:t>
      </w:r>
      <w:proofErr w:type="spellEnd"/>
      <w:r w:rsidRPr="00A470E5">
        <w:rPr>
          <w:rFonts w:ascii="Arial" w:hAnsi="Arial" w:cs="Arial"/>
        </w:rPr>
        <w:t>иот</w:t>
      </w:r>
      <w:proofErr w:type="spellStart"/>
      <w:r w:rsidRPr="00A470E5">
        <w:rPr>
          <w:rFonts w:ascii="Arial" w:hAnsi="Arial" w:cs="Arial"/>
          <w:lang w:val="en-US"/>
        </w:rPr>
        <w:t>крвенпритисок</w:t>
      </w:r>
      <w:proofErr w:type="spellEnd"/>
      <w:r w:rsidRPr="00A470E5">
        <w:rPr>
          <w:rFonts w:ascii="Arial" w:hAnsi="Arial" w:cs="Arial"/>
          <w:lang w:val="en-US"/>
        </w:rPr>
        <w:t>.</w:t>
      </w:r>
      <w:proofErr w:type="gramEnd"/>
    </w:p>
    <w:p w:rsidR="00917370" w:rsidRPr="00A470E5" w:rsidRDefault="00917370" w:rsidP="00917370">
      <w:pPr>
        <w:rPr>
          <w:rFonts w:ascii="Arial" w:hAnsi="Arial" w:cs="Arial"/>
          <w:lang w:val="en-US"/>
        </w:rPr>
      </w:pPr>
      <w:proofErr w:type="spellStart"/>
      <w:r w:rsidRPr="00A470E5">
        <w:rPr>
          <w:rFonts w:ascii="Arial" w:hAnsi="Arial" w:cs="Arial"/>
          <w:lang w:val="en-US"/>
        </w:rPr>
        <w:lastRenderedPageBreak/>
        <w:t>Глобалнататутунскаепидемијаубиваповеќеод</w:t>
      </w:r>
      <w:proofErr w:type="spellEnd"/>
      <w:r w:rsidRPr="00A470E5">
        <w:rPr>
          <w:rFonts w:ascii="Arial" w:hAnsi="Arial" w:cs="Arial"/>
          <w:lang w:val="en-US"/>
        </w:rPr>
        <w:t xml:space="preserve"> 7 </w:t>
      </w:r>
      <w:proofErr w:type="spellStart"/>
      <w:r w:rsidRPr="00A470E5">
        <w:rPr>
          <w:rFonts w:ascii="Arial" w:hAnsi="Arial" w:cs="Arial"/>
          <w:lang w:val="en-US"/>
        </w:rPr>
        <w:t>милионилуѓесекојагодина</w:t>
      </w:r>
      <w:proofErr w:type="spellEnd"/>
      <w:r w:rsidRPr="00A470E5">
        <w:rPr>
          <w:rFonts w:ascii="Arial" w:hAnsi="Arial" w:cs="Arial"/>
          <w:lang w:val="en-US"/>
        </w:rPr>
        <w:t xml:space="preserve">, </w:t>
      </w:r>
      <w:proofErr w:type="spellStart"/>
      <w:r w:rsidRPr="00A470E5">
        <w:rPr>
          <w:rFonts w:ascii="Arial" w:hAnsi="Arial" w:cs="Arial"/>
          <w:lang w:val="en-US"/>
        </w:rPr>
        <w:t>одкоиприближно</w:t>
      </w:r>
      <w:proofErr w:type="spellEnd"/>
      <w:r w:rsidRPr="00A470E5">
        <w:rPr>
          <w:rFonts w:ascii="Arial" w:hAnsi="Arial" w:cs="Arial"/>
          <w:lang w:val="en-US"/>
        </w:rPr>
        <w:t xml:space="preserve"> 900 000 </w:t>
      </w:r>
      <w:proofErr w:type="spellStart"/>
      <w:r w:rsidRPr="00A470E5">
        <w:rPr>
          <w:rFonts w:ascii="Arial" w:hAnsi="Arial" w:cs="Arial"/>
          <w:lang w:val="en-US"/>
        </w:rPr>
        <w:t>сенепушачикоиумираатод</w:t>
      </w:r>
      <w:proofErr w:type="spellEnd"/>
      <w:r w:rsidRPr="00A470E5">
        <w:rPr>
          <w:rFonts w:ascii="Arial" w:hAnsi="Arial" w:cs="Arial"/>
        </w:rPr>
        <w:t>изложеноста на пасивно пушење</w:t>
      </w:r>
      <w:r w:rsidRPr="00A470E5">
        <w:rPr>
          <w:rFonts w:ascii="Arial" w:hAnsi="Arial" w:cs="Arial"/>
          <w:lang w:val="en-US"/>
        </w:rPr>
        <w:t>.</w:t>
      </w:r>
      <w:proofErr w:type="spellStart"/>
      <w:r w:rsidRPr="00A470E5">
        <w:rPr>
          <w:rFonts w:ascii="Arial" w:hAnsi="Arial" w:cs="Arial"/>
          <w:lang w:val="en-US"/>
        </w:rPr>
        <w:t>Речиси</w:t>
      </w:r>
      <w:proofErr w:type="spellEnd"/>
      <w:r w:rsidRPr="00A470E5">
        <w:rPr>
          <w:rFonts w:ascii="Arial" w:hAnsi="Arial" w:cs="Arial"/>
          <w:lang w:val="en-US"/>
        </w:rPr>
        <w:t xml:space="preserve"> 80% </w:t>
      </w:r>
      <w:proofErr w:type="spellStart"/>
      <w:r w:rsidRPr="00A470E5">
        <w:rPr>
          <w:rFonts w:ascii="Arial" w:hAnsi="Arial" w:cs="Arial"/>
          <w:lang w:val="en-US"/>
        </w:rPr>
        <w:t>одповеќеод</w:t>
      </w:r>
      <w:proofErr w:type="spellEnd"/>
      <w:r w:rsidRPr="00A470E5">
        <w:rPr>
          <w:rFonts w:ascii="Arial" w:hAnsi="Arial" w:cs="Arial"/>
          <w:lang w:val="en-US"/>
        </w:rPr>
        <w:t xml:space="preserve"> 1 </w:t>
      </w:r>
      <w:proofErr w:type="spellStart"/>
      <w:r w:rsidRPr="00A470E5">
        <w:rPr>
          <w:rFonts w:ascii="Arial" w:hAnsi="Arial" w:cs="Arial"/>
          <w:lang w:val="en-US"/>
        </w:rPr>
        <w:t>милијардапушачивосветотживеатво</w:t>
      </w:r>
      <w:proofErr w:type="spellEnd"/>
      <w:r w:rsidRPr="00A470E5">
        <w:rPr>
          <w:rFonts w:ascii="Arial" w:hAnsi="Arial" w:cs="Arial"/>
        </w:rPr>
        <w:t>ниско и средно развиени земји</w:t>
      </w:r>
      <w:r w:rsidRPr="00A470E5">
        <w:rPr>
          <w:rFonts w:ascii="Arial" w:hAnsi="Arial" w:cs="Arial"/>
          <w:lang w:val="en-US"/>
        </w:rPr>
        <w:t xml:space="preserve">, </w:t>
      </w:r>
      <w:proofErr w:type="spellStart"/>
      <w:r w:rsidRPr="00A470E5">
        <w:rPr>
          <w:rFonts w:ascii="Arial" w:hAnsi="Arial" w:cs="Arial"/>
          <w:lang w:val="en-US"/>
        </w:rPr>
        <w:t>кадештотоваротнаболеста</w:t>
      </w:r>
      <w:proofErr w:type="spellEnd"/>
      <w:r w:rsidRPr="00A470E5">
        <w:rPr>
          <w:rFonts w:ascii="Arial" w:hAnsi="Arial" w:cs="Arial"/>
          <w:lang w:val="en-US"/>
        </w:rPr>
        <w:t xml:space="preserve"> и </w:t>
      </w:r>
      <w:proofErr w:type="spellStart"/>
      <w:r w:rsidRPr="00A470E5">
        <w:rPr>
          <w:rFonts w:ascii="Arial" w:hAnsi="Arial" w:cs="Arial"/>
          <w:lang w:val="en-US"/>
        </w:rPr>
        <w:t>смрттаповрзанасотутунот</w:t>
      </w:r>
      <w:proofErr w:type="spellEnd"/>
      <w:r w:rsidRPr="00A470E5">
        <w:rPr>
          <w:rFonts w:ascii="Arial" w:hAnsi="Arial" w:cs="Arial"/>
          <w:lang w:val="en-US"/>
        </w:rPr>
        <w:t xml:space="preserve"> е </w:t>
      </w:r>
      <w:proofErr w:type="spellStart"/>
      <w:r w:rsidRPr="00A470E5">
        <w:rPr>
          <w:rFonts w:ascii="Arial" w:hAnsi="Arial" w:cs="Arial"/>
          <w:lang w:val="en-US"/>
        </w:rPr>
        <w:t>најтежок</w:t>
      </w:r>
      <w:proofErr w:type="spellEnd"/>
      <w:r w:rsidRPr="00A470E5">
        <w:rPr>
          <w:rFonts w:ascii="Arial" w:hAnsi="Arial" w:cs="Arial"/>
          <w:lang w:val="en-US"/>
        </w:rPr>
        <w:t>.</w:t>
      </w:r>
    </w:p>
    <w:p w:rsidR="00917370" w:rsidRPr="00A470E5" w:rsidRDefault="00917370" w:rsidP="00917370">
      <w:pPr>
        <w:rPr>
          <w:rFonts w:ascii="Arial" w:hAnsi="Arial" w:cs="Arial"/>
          <w:lang w:val="en-US"/>
        </w:rPr>
      </w:pPr>
      <w:r w:rsidRPr="00A470E5">
        <w:rPr>
          <w:rFonts w:ascii="Arial" w:hAnsi="Arial" w:cs="Arial"/>
          <w:lang w:val="en-US"/>
        </w:rPr>
        <w:t xml:space="preserve">МеркитенаСветскатаздравственаорганизацијасевосогласностсоРамковнатаконвенцијана СЗО </w:t>
      </w:r>
      <w:proofErr w:type="spellStart"/>
      <w:r w:rsidRPr="00A470E5">
        <w:rPr>
          <w:rFonts w:ascii="Arial" w:hAnsi="Arial" w:cs="Arial"/>
          <w:lang w:val="en-US"/>
        </w:rPr>
        <w:t>законтроланатутунот</w:t>
      </w:r>
      <w:proofErr w:type="spellEnd"/>
      <w:r w:rsidRPr="00A470E5">
        <w:rPr>
          <w:rFonts w:ascii="Arial" w:hAnsi="Arial" w:cs="Arial"/>
          <w:lang w:val="en-US"/>
        </w:rPr>
        <w:t xml:space="preserve"> и можедасекористатодстрананавладитезанамалувањенаупотребатанатутун и </w:t>
      </w:r>
      <w:proofErr w:type="spellStart"/>
      <w:r w:rsidRPr="00A470E5">
        <w:rPr>
          <w:rFonts w:ascii="Arial" w:hAnsi="Arial" w:cs="Arial"/>
          <w:lang w:val="en-US"/>
        </w:rPr>
        <w:t>заштитаналуѓетоод</w:t>
      </w:r>
      <w:proofErr w:type="spellEnd"/>
      <w:r w:rsidRPr="00A470E5">
        <w:rPr>
          <w:rFonts w:ascii="Arial" w:hAnsi="Arial" w:cs="Arial"/>
        </w:rPr>
        <w:t>незаразни болести</w:t>
      </w:r>
      <w:r w:rsidRPr="00A470E5">
        <w:rPr>
          <w:rFonts w:ascii="Arial" w:hAnsi="Arial" w:cs="Arial"/>
          <w:lang w:val="en-US"/>
        </w:rPr>
        <w:t>.</w:t>
      </w:r>
      <w:proofErr w:type="spellStart"/>
      <w:r w:rsidRPr="00A470E5">
        <w:rPr>
          <w:rFonts w:ascii="Arial" w:hAnsi="Arial" w:cs="Arial"/>
          <w:lang w:val="en-US"/>
        </w:rPr>
        <w:t>Овиемеркивклучуваат</w:t>
      </w:r>
      <w:proofErr w:type="spellEnd"/>
      <w:r w:rsidRPr="00A470E5">
        <w:rPr>
          <w:rFonts w:ascii="Arial" w:hAnsi="Arial" w:cs="Arial"/>
          <w:lang w:val="en-US"/>
        </w:rPr>
        <w:t>:</w:t>
      </w:r>
    </w:p>
    <w:p w:rsidR="00917370" w:rsidRPr="00A470E5" w:rsidRDefault="00917370" w:rsidP="00917370">
      <w:pPr>
        <w:rPr>
          <w:rFonts w:ascii="Arial" w:hAnsi="Arial" w:cs="Arial"/>
          <w:lang w:val="en-US"/>
        </w:rPr>
      </w:pPr>
      <w:r w:rsidRPr="00A470E5">
        <w:rPr>
          <w:rFonts w:ascii="Arial" w:hAnsi="Arial" w:cs="Arial"/>
          <w:lang w:val="en-US"/>
        </w:rPr>
        <w:t xml:space="preserve">• </w:t>
      </w:r>
      <w:proofErr w:type="spellStart"/>
      <w:r w:rsidRPr="00A470E5">
        <w:rPr>
          <w:rFonts w:ascii="Arial" w:hAnsi="Arial" w:cs="Arial"/>
          <w:lang w:val="en-US"/>
        </w:rPr>
        <w:t>Следењенаполитикитезаупотреба</w:t>
      </w:r>
      <w:proofErr w:type="spellEnd"/>
      <w:r w:rsidRPr="00A470E5">
        <w:rPr>
          <w:rFonts w:ascii="Arial" w:hAnsi="Arial" w:cs="Arial"/>
          <w:lang w:val="en-US"/>
        </w:rPr>
        <w:t xml:space="preserve"> и </w:t>
      </w:r>
      <w:proofErr w:type="spellStart"/>
      <w:r w:rsidRPr="00A470E5">
        <w:rPr>
          <w:rFonts w:ascii="Arial" w:hAnsi="Arial" w:cs="Arial"/>
          <w:lang w:val="en-US"/>
        </w:rPr>
        <w:t>превенцијанатутун</w:t>
      </w:r>
      <w:proofErr w:type="spellEnd"/>
      <w:r w:rsidRPr="00A470E5">
        <w:rPr>
          <w:rFonts w:ascii="Arial" w:hAnsi="Arial" w:cs="Arial"/>
          <w:lang w:val="en-US"/>
        </w:rPr>
        <w:t>;</w:t>
      </w:r>
    </w:p>
    <w:p w:rsidR="00917370" w:rsidRPr="00A470E5" w:rsidRDefault="00917370" w:rsidP="00917370">
      <w:pPr>
        <w:rPr>
          <w:rFonts w:ascii="Arial" w:hAnsi="Arial" w:cs="Arial"/>
        </w:rPr>
      </w:pPr>
      <w:r w:rsidRPr="00A470E5">
        <w:rPr>
          <w:rFonts w:ascii="Arial" w:hAnsi="Arial" w:cs="Arial"/>
          <w:lang w:val="en-US"/>
        </w:rPr>
        <w:t xml:space="preserve">• Заштитаналуѓетоодизложеностначадодтутунсосоздавањеназатворенијавниместа, </w:t>
      </w:r>
      <w:proofErr w:type="spellStart"/>
      <w:r w:rsidRPr="00A470E5">
        <w:rPr>
          <w:rFonts w:ascii="Arial" w:hAnsi="Arial" w:cs="Arial"/>
          <w:lang w:val="en-US"/>
        </w:rPr>
        <w:t>работниместа</w:t>
      </w:r>
      <w:proofErr w:type="spellEnd"/>
      <w:r w:rsidRPr="00A470E5">
        <w:rPr>
          <w:rFonts w:ascii="Arial" w:hAnsi="Arial" w:cs="Arial"/>
          <w:lang w:val="en-US"/>
        </w:rPr>
        <w:t xml:space="preserve"> и </w:t>
      </w:r>
      <w:proofErr w:type="spellStart"/>
      <w:r w:rsidRPr="00A470E5">
        <w:rPr>
          <w:rFonts w:ascii="Arial" w:hAnsi="Arial" w:cs="Arial"/>
          <w:lang w:val="en-US"/>
        </w:rPr>
        <w:t>јавенпревозвокоицелоснонемадасепуши</w:t>
      </w:r>
      <w:proofErr w:type="spellEnd"/>
      <w:r w:rsidRPr="00A470E5">
        <w:rPr>
          <w:rFonts w:ascii="Arial" w:hAnsi="Arial" w:cs="Arial"/>
          <w:lang w:val="en-US"/>
        </w:rPr>
        <w:t>;</w:t>
      </w:r>
    </w:p>
    <w:p w:rsidR="00917370" w:rsidRPr="00A470E5" w:rsidRDefault="00917370" w:rsidP="00917370">
      <w:pPr>
        <w:rPr>
          <w:rFonts w:ascii="Arial" w:hAnsi="Arial" w:cs="Arial"/>
          <w:lang w:val="en-US"/>
        </w:rPr>
      </w:pPr>
      <w:r w:rsidRPr="00A470E5">
        <w:rPr>
          <w:rFonts w:ascii="Arial" w:hAnsi="Arial" w:cs="Arial"/>
          <w:lang w:val="en-US"/>
        </w:rPr>
        <w:t xml:space="preserve">• </w:t>
      </w:r>
      <w:proofErr w:type="spellStart"/>
      <w:r w:rsidRPr="00A470E5">
        <w:rPr>
          <w:rFonts w:ascii="Arial" w:hAnsi="Arial" w:cs="Arial"/>
          <w:lang w:val="en-US"/>
        </w:rPr>
        <w:t>Нудатпомошза</w:t>
      </w:r>
      <w:proofErr w:type="spellEnd"/>
      <w:r w:rsidRPr="00A470E5">
        <w:rPr>
          <w:rFonts w:ascii="Arial" w:hAnsi="Arial" w:cs="Arial"/>
        </w:rPr>
        <w:t>откажување од пушење</w:t>
      </w:r>
      <w:r w:rsidRPr="00A470E5">
        <w:rPr>
          <w:rFonts w:ascii="Arial" w:hAnsi="Arial" w:cs="Arial"/>
          <w:lang w:val="en-US"/>
        </w:rPr>
        <w:t xml:space="preserve"> (</w:t>
      </w:r>
      <w:proofErr w:type="spellStart"/>
      <w:r w:rsidRPr="00A470E5">
        <w:rPr>
          <w:rFonts w:ascii="Arial" w:hAnsi="Arial" w:cs="Arial"/>
          <w:lang w:val="en-US"/>
        </w:rPr>
        <w:t>покри</w:t>
      </w:r>
      <w:proofErr w:type="spellEnd"/>
      <w:r w:rsidRPr="00A470E5">
        <w:rPr>
          <w:rFonts w:ascii="Arial" w:hAnsi="Arial" w:cs="Arial"/>
        </w:rPr>
        <w:t>вање на</w:t>
      </w:r>
      <w:proofErr w:type="spellStart"/>
      <w:r w:rsidRPr="00A470E5">
        <w:rPr>
          <w:rFonts w:ascii="Arial" w:hAnsi="Arial" w:cs="Arial"/>
          <w:lang w:val="en-US"/>
        </w:rPr>
        <w:t>трошоците</w:t>
      </w:r>
      <w:proofErr w:type="spellEnd"/>
      <w:r w:rsidRPr="00A470E5">
        <w:rPr>
          <w:rFonts w:ascii="Arial" w:hAnsi="Arial" w:cs="Arial"/>
          <w:lang w:val="en-US"/>
        </w:rPr>
        <w:t xml:space="preserve">, </w:t>
      </w:r>
      <w:proofErr w:type="spellStart"/>
      <w:r w:rsidRPr="00A470E5">
        <w:rPr>
          <w:rFonts w:ascii="Arial" w:hAnsi="Arial" w:cs="Arial"/>
          <w:lang w:val="en-US"/>
        </w:rPr>
        <w:t>поддршкананаселението</w:t>
      </w:r>
      <w:proofErr w:type="spellEnd"/>
      <w:r w:rsidRPr="00A470E5">
        <w:rPr>
          <w:rFonts w:ascii="Arial" w:hAnsi="Arial" w:cs="Arial"/>
          <w:lang w:val="en-US"/>
        </w:rPr>
        <w:t xml:space="preserve">, </w:t>
      </w:r>
      <w:r w:rsidRPr="00A470E5">
        <w:rPr>
          <w:rFonts w:ascii="Arial" w:hAnsi="Arial" w:cs="Arial"/>
        </w:rPr>
        <w:t>овозможување на</w:t>
      </w:r>
      <w:proofErr w:type="spellStart"/>
      <w:r w:rsidRPr="00A470E5">
        <w:rPr>
          <w:rFonts w:ascii="Arial" w:hAnsi="Arial" w:cs="Arial"/>
          <w:lang w:val="en-US"/>
        </w:rPr>
        <w:t>крат</w:t>
      </w:r>
      <w:proofErr w:type="spellEnd"/>
      <w:r w:rsidRPr="00A470E5">
        <w:rPr>
          <w:rFonts w:ascii="Arial" w:hAnsi="Arial" w:cs="Arial"/>
        </w:rPr>
        <w:t>ки</w:t>
      </w:r>
      <w:proofErr w:type="spellStart"/>
      <w:r w:rsidRPr="00A470E5">
        <w:rPr>
          <w:rFonts w:ascii="Arial" w:hAnsi="Arial" w:cs="Arial"/>
          <w:lang w:val="en-US"/>
        </w:rPr>
        <w:t>совет</w:t>
      </w:r>
      <w:proofErr w:type="spellEnd"/>
      <w:r w:rsidRPr="00A470E5">
        <w:rPr>
          <w:rFonts w:ascii="Arial" w:hAnsi="Arial" w:cs="Arial"/>
        </w:rPr>
        <w:t>и</w:t>
      </w:r>
      <w:proofErr w:type="spellStart"/>
      <w:r w:rsidRPr="00A470E5">
        <w:rPr>
          <w:rFonts w:ascii="Arial" w:hAnsi="Arial" w:cs="Arial"/>
          <w:lang w:val="en-US"/>
        </w:rPr>
        <w:t>оддавателитеназдравствениуслуги</w:t>
      </w:r>
      <w:proofErr w:type="spellEnd"/>
      <w:r w:rsidRPr="00A470E5">
        <w:rPr>
          <w:rFonts w:ascii="Arial" w:hAnsi="Arial" w:cs="Arial"/>
          <w:lang w:val="en-US"/>
        </w:rPr>
        <w:t xml:space="preserve"> и </w:t>
      </w:r>
      <w:proofErr w:type="spellStart"/>
      <w:r w:rsidRPr="00A470E5">
        <w:rPr>
          <w:rFonts w:ascii="Arial" w:hAnsi="Arial" w:cs="Arial"/>
          <w:lang w:val="en-US"/>
        </w:rPr>
        <w:t>национални</w:t>
      </w:r>
      <w:proofErr w:type="spellEnd"/>
      <w:r>
        <w:rPr>
          <w:rFonts w:ascii="Arial" w:hAnsi="Arial" w:cs="Arial"/>
        </w:rPr>
        <w:t xml:space="preserve">телефонски </w:t>
      </w:r>
      <w:proofErr w:type="spellStart"/>
      <w:r w:rsidRPr="00A470E5">
        <w:rPr>
          <w:rFonts w:ascii="Arial" w:hAnsi="Arial" w:cs="Arial"/>
          <w:lang w:val="en-US"/>
        </w:rPr>
        <w:t>линииза</w:t>
      </w:r>
      <w:proofErr w:type="spellEnd"/>
      <w:r w:rsidRPr="00A470E5">
        <w:rPr>
          <w:rFonts w:ascii="Arial" w:hAnsi="Arial" w:cs="Arial"/>
        </w:rPr>
        <w:t>откажување од пушење</w:t>
      </w:r>
      <w:r w:rsidRPr="00A470E5">
        <w:rPr>
          <w:rFonts w:ascii="Arial" w:hAnsi="Arial" w:cs="Arial"/>
          <w:lang w:val="en-US"/>
        </w:rPr>
        <w:t>);</w:t>
      </w:r>
    </w:p>
    <w:p w:rsidR="00917370" w:rsidRPr="00A470E5" w:rsidRDefault="00917370" w:rsidP="00917370">
      <w:pPr>
        <w:rPr>
          <w:rFonts w:ascii="Arial" w:hAnsi="Arial" w:cs="Arial"/>
          <w:lang w:val="en-US"/>
        </w:rPr>
      </w:pPr>
      <w:proofErr w:type="gramStart"/>
      <w:r w:rsidRPr="00A470E5">
        <w:rPr>
          <w:rFonts w:ascii="Arial" w:hAnsi="Arial" w:cs="Arial"/>
          <w:lang w:val="en-US"/>
        </w:rPr>
        <w:t xml:space="preserve">• </w:t>
      </w:r>
      <w:proofErr w:type="spellStart"/>
      <w:r w:rsidRPr="00A470E5">
        <w:rPr>
          <w:rFonts w:ascii="Arial" w:hAnsi="Arial" w:cs="Arial"/>
          <w:lang w:val="en-US"/>
        </w:rPr>
        <w:t>Предупредува</w:t>
      </w:r>
      <w:proofErr w:type="spellEnd"/>
      <w:r w:rsidRPr="00A470E5">
        <w:rPr>
          <w:rFonts w:ascii="Arial" w:hAnsi="Arial" w:cs="Arial"/>
        </w:rPr>
        <w:t>ње</w:t>
      </w:r>
      <w:proofErr w:type="spellStart"/>
      <w:r w:rsidRPr="00A470E5">
        <w:rPr>
          <w:rFonts w:ascii="Arial" w:hAnsi="Arial" w:cs="Arial"/>
          <w:lang w:val="en-US"/>
        </w:rPr>
        <w:t>заопасноститеодтутунот</w:t>
      </w:r>
      <w:proofErr w:type="spellEnd"/>
      <w:r w:rsidRPr="00A470E5">
        <w:rPr>
          <w:rFonts w:ascii="Arial" w:hAnsi="Arial" w:cs="Arial"/>
        </w:rPr>
        <w:t>преку</w:t>
      </w:r>
      <w:proofErr w:type="spellStart"/>
      <w:r w:rsidRPr="00A470E5">
        <w:rPr>
          <w:rFonts w:ascii="Arial" w:hAnsi="Arial" w:cs="Arial"/>
          <w:lang w:val="en-US"/>
        </w:rPr>
        <w:t>спроведувањенастандардизиран</w:t>
      </w:r>
      <w:proofErr w:type="spellEnd"/>
      <w:r>
        <w:rPr>
          <w:rFonts w:ascii="Arial" w:hAnsi="Arial" w:cs="Arial"/>
        </w:rPr>
        <w:t>опакување</w:t>
      </w:r>
      <w:r w:rsidRPr="00A470E5">
        <w:rPr>
          <w:rFonts w:ascii="Arial" w:hAnsi="Arial" w:cs="Arial"/>
          <w:lang w:val="en-US"/>
        </w:rPr>
        <w:t xml:space="preserve">и / </w:t>
      </w:r>
      <w:proofErr w:type="spellStart"/>
      <w:r w:rsidRPr="00A470E5">
        <w:rPr>
          <w:rFonts w:ascii="Arial" w:hAnsi="Arial" w:cs="Arial"/>
          <w:lang w:val="en-US"/>
        </w:rPr>
        <w:t>илиголемиграфичкипредупредувањазаздравјетонаситетутунски</w:t>
      </w:r>
      <w:proofErr w:type="spellEnd"/>
      <w:r>
        <w:rPr>
          <w:rFonts w:ascii="Arial" w:hAnsi="Arial" w:cs="Arial"/>
        </w:rPr>
        <w:t>кутии</w:t>
      </w:r>
      <w:r w:rsidRPr="00A470E5">
        <w:rPr>
          <w:rFonts w:ascii="Arial" w:hAnsi="Arial" w:cs="Arial"/>
          <w:lang w:val="en-US"/>
        </w:rPr>
        <w:t xml:space="preserve"> и </w:t>
      </w:r>
      <w:proofErr w:type="spellStart"/>
      <w:r w:rsidRPr="00A470E5">
        <w:rPr>
          <w:rFonts w:ascii="Arial" w:hAnsi="Arial" w:cs="Arial"/>
          <w:lang w:val="en-US"/>
        </w:rPr>
        <w:t>спроведувањеефективнианти-тутунскимасовни</w:t>
      </w:r>
      <w:proofErr w:type="spellEnd"/>
      <w:r w:rsidRPr="00A470E5">
        <w:rPr>
          <w:rFonts w:ascii="Arial" w:hAnsi="Arial" w:cs="Arial"/>
        </w:rPr>
        <w:t xml:space="preserve">кампањи за </w:t>
      </w:r>
      <w:proofErr w:type="spellStart"/>
      <w:r w:rsidRPr="00A470E5">
        <w:rPr>
          <w:rFonts w:ascii="Arial" w:hAnsi="Arial" w:cs="Arial"/>
          <w:lang w:val="en-US"/>
        </w:rPr>
        <w:t>медиумикоијаинформираатјавностазаштетата</w:t>
      </w:r>
      <w:proofErr w:type="spellEnd"/>
      <w:r w:rsidRPr="00A470E5">
        <w:rPr>
          <w:rFonts w:ascii="Arial" w:hAnsi="Arial" w:cs="Arial"/>
        </w:rPr>
        <w:t>од</w:t>
      </w:r>
      <w:proofErr w:type="spellStart"/>
      <w:r w:rsidRPr="00A470E5">
        <w:rPr>
          <w:rFonts w:ascii="Arial" w:hAnsi="Arial" w:cs="Arial"/>
          <w:lang w:val="en-US"/>
        </w:rPr>
        <w:t>употребатанатутун</w:t>
      </w:r>
      <w:proofErr w:type="spellEnd"/>
      <w:r w:rsidRPr="00A470E5">
        <w:rPr>
          <w:rFonts w:ascii="Arial" w:hAnsi="Arial" w:cs="Arial"/>
          <w:lang w:val="en-US"/>
        </w:rPr>
        <w:t xml:space="preserve"> и </w:t>
      </w:r>
      <w:proofErr w:type="spellStart"/>
      <w:r w:rsidRPr="00A470E5">
        <w:rPr>
          <w:rFonts w:ascii="Arial" w:hAnsi="Arial" w:cs="Arial"/>
          <w:lang w:val="en-US"/>
        </w:rPr>
        <w:t>изложеностаначадод</w:t>
      </w:r>
      <w:proofErr w:type="spellEnd"/>
      <w:r w:rsidRPr="00A470E5">
        <w:rPr>
          <w:rFonts w:ascii="Arial" w:hAnsi="Arial" w:cs="Arial"/>
        </w:rPr>
        <w:t>пасивното пушење</w:t>
      </w:r>
      <w:r w:rsidRPr="00A470E5">
        <w:rPr>
          <w:rFonts w:ascii="Arial" w:hAnsi="Arial" w:cs="Arial"/>
          <w:lang w:val="en-US"/>
        </w:rPr>
        <w:t>.</w:t>
      </w:r>
      <w:proofErr w:type="gramEnd"/>
    </w:p>
    <w:p w:rsidR="00917370" w:rsidRPr="00A470E5" w:rsidRDefault="00917370" w:rsidP="00917370">
      <w:pPr>
        <w:rPr>
          <w:rFonts w:ascii="Arial" w:hAnsi="Arial" w:cs="Arial"/>
        </w:rPr>
      </w:pPr>
      <w:r w:rsidRPr="00A470E5">
        <w:rPr>
          <w:rFonts w:ascii="Arial" w:hAnsi="Arial" w:cs="Arial"/>
          <w:lang w:val="en-US"/>
        </w:rPr>
        <w:t xml:space="preserve">• </w:t>
      </w:r>
      <w:proofErr w:type="spellStart"/>
      <w:r w:rsidRPr="00A470E5">
        <w:rPr>
          <w:rFonts w:ascii="Arial" w:hAnsi="Arial" w:cs="Arial"/>
          <w:lang w:val="en-US"/>
        </w:rPr>
        <w:t>Спроведувањенасеопфатнизабранизарекламирање</w:t>
      </w:r>
      <w:proofErr w:type="spellEnd"/>
      <w:r w:rsidRPr="00A470E5">
        <w:rPr>
          <w:rFonts w:ascii="Arial" w:hAnsi="Arial" w:cs="Arial"/>
          <w:lang w:val="en-US"/>
        </w:rPr>
        <w:t xml:space="preserve">, </w:t>
      </w:r>
      <w:proofErr w:type="spellStart"/>
      <w:r w:rsidRPr="00A470E5">
        <w:rPr>
          <w:rFonts w:ascii="Arial" w:hAnsi="Arial" w:cs="Arial"/>
          <w:lang w:val="en-US"/>
        </w:rPr>
        <w:t>промоција</w:t>
      </w:r>
      <w:proofErr w:type="spellEnd"/>
      <w:r w:rsidRPr="00A470E5">
        <w:rPr>
          <w:rFonts w:ascii="Arial" w:hAnsi="Arial" w:cs="Arial"/>
          <w:lang w:val="en-US"/>
        </w:rPr>
        <w:t xml:space="preserve"> и </w:t>
      </w:r>
      <w:proofErr w:type="spellStart"/>
      <w:r w:rsidRPr="00A470E5">
        <w:rPr>
          <w:rFonts w:ascii="Arial" w:hAnsi="Arial" w:cs="Arial"/>
          <w:lang w:val="en-US"/>
        </w:rPr>
        <w:t>спонзорство</w:t>
      </w:r>
      <w:proofErr w:type="spellEnd"/>
      <w:r w:rsidRPr="00A470E5">
        <w:rPr>
          <w:rFonts w:ascii="Arial" w:hAnsi="Arial" w:cs="Arial"/>
        </w:rPr>
        <w:t>з</w:t>
      </w:r>
      <w:r w:rsidRPr="00A470E5">
        <w:rPr>
          <w:rFonts w:ascii="Arial" w:hAnsi="Arial" w:cs="Arial"/>
          <w:lang w:val="en-US"/>
        </w:rPr>
        <w:t xml:space="preserve">а </w:t>
      </w:r>
      <w:proofErr w:type="spellStart"/>
      <w:r w:rsidRPr="00A470E5">
        <w:rPr>
          <w:rFonts w:ascii="Arial" w:hAnsi="Arial" w:cs="Arial"/>
          <w:lang w:val="en-US"/>
        </w:rPr>
        <w:t>тутунот</w:t>
      </w:r>
      <w:proofErr w:type="spellEnd"/>
      <w:r w:rsidRPr="00A470E5">
        <w:rPr>
          <w:rFonts w:ascii="Arial" w:hAnsi="Arial" w:cs="Arial"/>
          <w:lang w:val="en-US"/>
        </w:rPr>
        <w:t xml:space="preserve">; </w:t>
      </w:r>
    </w:p>
    <w:p w:rsidR="00917370" w:rsidRPr="00A470E5" w:rsidRDefault="00917370" w:rsidP="00917370">
      <w:pPr>
        <w:rPr>
          <w:rFonts w:ascii="Arial" w:hAnsi="Arial" w:cs="Arial"/>
          <w:lang w:val="en-US"/>
        </w:rPr>
      </w:pPr>
      <w:proofErr w:type="gramStart"/>
      <w:r w:rsidRPr="00A470E5">
        <w:rPr>
          <w:rFonts w:ascii="Arial" w:hAnsi="Arial" w:cs="Arial"/>
          <w:lang w:val="en-US"/>
        </w:rPr>
        <w:t>и</w:t>
      </w:r>
      <w:proofErr w:type="gramEnd"/>
    </w:p>
    <w:p w:rsidR="00917370" w:rsidRPr="00E17384" w:rsidRDefault="00917370" w:rsidP="00917370">
      <w:pPr>
        <w:rPr>
          <w:rFonts w:ascii="Arial" w:hAnsi="Arial" w:cs="Arial"/>
        </w:rPr>
      </w:pPr>
      <w:proofErr w:type="gramStart"/>
      <w:r w:rsidRPr="00A470E5">
        <w:rPr>
          <w:rFonts w:ascii="Arial" w:hAnsi="Arial" w:cs="Arial"/>
          <w:lang w:val="en-US"/>
        </w:rPr>
        <w:t xml:space="preserve">• </w:t>
      </w:r>
      <w:r w:rsidRPr="00A470E5">
        <w:rPr>
          <w:rFonts w:ascii="Arial" w:hAnsi="Arial" w:cs="Arial"/>
        </w:rPr>
        <w:t>Зголемување на</w:t>
      </w:r>
      <w:proofErr w:type="spellStart"/>
      <w:r w:rsidRPr="00A470E5">
        <w:rPr>
          <w:rFonts w:ascii="Arial" w:hAnsi="Arial" w:cs="Arial"/>
          <w:lang w:val="en-US"/>
        </w:rPr>
        <w:t>даноцитезатутунскитепроизводи</w:t>
      </w:r>
      <w:proofErr w:type="spellEnd"/>
      <w:r w:rsidRPr="00A470E5">
        <w:rPr>
          <w:rFonts w:ascii="Arial" w:hAnsi="Arial" w:cs="Arial"/>
          <w:lang w:val="en-US"/>
        </w:rPr>
        <w:t xml:space="preserve"> </w:t>
      </w:r>
      <w:proofErr w:type="spellStart"/>
      <w:r w:rsidRPr="00A470E5">
        <w:rPr>
          <w:rFonts w:ascii="Arial" w:hAnsi="Arial" w:cs="Arial"/>
          <w:lang w:val="en-US"/>
        </w:rPr>
        <w:t>идасенаправатпомалку</w:t>
      </w:r>
      <w:proofErr w:type="spellEnd"/>
      <w:r w:rsidRPr="00A470E5">
        <w:rPr>
          <w:rFonts w:ascii="Arial" w:hAnsi="Arial" w:cs="Arial"/>
        </w:rPr>
        <w:t>достапни</w:t>
      </w:r>
      <w:r>
        <w:rPr>
          <w:rFonts w:ascii="Arial" w:hAnsi="Arial" w:cs="Arial"/>
        </w:rPr>
        <w:t>.</w:t>
      </w:r>
      <w:proofErr w:type="gramEnd"/>
    </w:p>
    <w:p w:rsidR="00917370" w:rsidRPr="00A470E5" w:rsidRDefault="00917370" w:rsidP="00917370">
      <w:pPr>
        <w:rPr>
          <w:rFonts w:ascii="Arial" w:hAnsi="Arial" w:cs="Arial"/>
          <w:b/>
          <w:lang w:val="en-US"/>
        </w:rPr>
      </w:pPr>
      <w:proofErr w:type="spellStart"/>
      <w:r w:rsidRPr="00A470E5">
        <w:rPr>
          <w:rFonts w:ascii="Arial" w:hAnsi="Arial" w:cs="Arial"/>
          <w:b/>
          <w:lang w:val="en-US"/>
        </w:rPr>
        <w:t>Целина</w:t>
      </w:r>
      <w:proofErr w:type="spellEnd"/>
      <w:r w:rsidRPr="00A470E5">
        <w:rPr>
          <w:rFonts w:ascii="Arial" w:hAnsi="Arial" w:cs="Arial"/>
          <w:b/>
        </w:rPr>
        <w:t xml:space="preserve"> кампањата за</w:t>
      </w:r>
      <w:proofErr w:type="spellStart"/>
      <w:r w:rsidRPr="00A470E5">
        <w:rPr>
          <w:rFonts w:ascii="Arial" w:hAnsi="Arial" w:cs="Arial"/>
          <w:b/>
          <w:lang w:val="en-US"/>
        </w:rPr>
        <w:t>Светскиотденбезтутун</w:t>
      </w:r>
      <w:proofErr w:type="spellEnd"/>
      <w:r w:rsidRPr="00A470E5">
        <w:rPr>
          <w:rFonts w:ascii="Arial" w:hAnsi="Arial" w:cs="Arial"/>
          <w:b/>
          <w:lang w:val="en-US"/>
        </w:rPr>
        <w:t xml:space="preserve"> 2018 </w:t>
      </w:r>
      <w:proofErr w:type="spellStart"/>
      <w:r w:rsidRPr="00A470E5">
        <w:rPr>
          <w:rFonts w:ascii="Arial" w:hAnsi="Arial" w:cs="Arial"/>
          <w:b/>
          <w:lang w:val="en-US"/>
        </w:rPr>
        <w:t>година</w:t>
      </w:r>
      <w:proofErr w:type="spellEnd"/>
    </w:p>
    <w:p w:rsidR="00917370" w:rsidRPr="00A470E5" w:rsidRDefault="00917370" w:rsidP="00917370">
      <w:pPr>
        <w:rPr>
          <w:rFonts w:ascii="Arial" w:hAnsi="Arial" w:cs="Arial"/>
          <w:lang w:val="en-US"/>
        </w:rPr>
      </w:pPr>
      <w:proofErr w:type="spellStart"/>
      <w:r w:rsidRPr="00A470E5">
        <w:rPr>
          <w:rFonts w:ascii="Arial" w:hAnsi="Arial" w:cs="Arial"/>
          <w:lang w:val="en-US"/>
        </w:rPr>
        <w:t>Светскиотденбезтутун</w:t>
      </w:r>
      <w:proofErr w:type="spellEnd"/>
      <w:r w:rsidRPr="00A470E5">
        <w:rPr>
          <w:rFonts w:ascii="Arial" w:hAnsi="Arial" w:cs="Arial"/>
          <w:lang w:val="en-US"/>
        </w:rPr>
        <w:t xml:space="preserve"> 2018 </w:t>
      </w:r>
      <w:proofErr w:type="spellStart"/>
      <w:r w:rsidRPr="00A470E5">
        <w:rPr>
          <w:rFonts w:ascii="Arial" w:hAnsi="Arial" w:cs="Arial"/>
          <w:lang w:val="en-US"/>
        </w:rPr>
        <w:t>имазацел</w:t>
      </w:r>
      <w:proofErr w:type="spellEnd"/>
      <w:r w:rsidRPr="00A470E5">
        <w:rPr>
          <w:rFonts w:ascii="Arial" w:hAnsi="Arial" w:cs="Arial"/>
          <w:lang w:val="en-US"/>
        </w:rPr>
        <w:t>:</w:t>
      </w:r>
    </w:p>
    <w:p w:rsidR="00917370" w:rsidRPr="00A470E5" w:rsidRDefault="00917370" w:rsidP="00917370">
      <w:pPr>
        <w:rPr>
          <w:rFonts w:ascii="Arial" w:hAnsi="Arial" w:cs="Arial"/>
          <w:lang w:val="en-US"/>
        </w:rPr>
      </w:pPr>
      <w:proofErr w:type="gramStart"/>
      <w:r w:rsidRPr="00A470E5">
        <w:rPr>
          <w:rFonts w:ascii="Arial" w:hAnsi="Arial" w:cs="Arial"/>
          <w:lang w:val="en-US"/>
        </w:rPr>
        <w:t xml:space="preserve">• </w:t>
      </w:r>
      <w:r w:rsidRPr="00A470E5">
        <w:rPr>
          <w:rFonts w:ascii="Arial" w:hAnsi="Arial" w:cs="Arial"/>
        </w:rPr>
        <w:t>Потенцирање на</w:t>
      </w:r>
      <w:proofErr w:type="spellStart"/>
      <w:r w:rsidRPr="00A470E5">
        <w:rPr>
          <w:rFonts w:ascii="Arial" w:hAnsi="Arial" w:cs="Arial"/>
          <w:lang w:val="en-US"/>
        </w:rPr>
        <w:t>врскитепомеѓуупотребатанатутунскипроизводи</w:t>
      </w:r>
      <w:proofErr w:type="spellEnd"/>
      <w:r w:rsidRPr="00A470E5">
        <w:rPr>
          <w:rFonts w:ascii="Arial" w:hAnsi="Arial" w:cs="Arial"/>
        </w:rPr>
        <w:t xml:space="preserve">, </w:t>
      </w:r>
      <w:proofErr w:type="spellStart"/>
      <w:r w:rsidRPr="00A470E5">
        <w:rPr>
          <w:rFonts w:ascii="Arial" w:hAnsi="Arial" w:cs="Arial"/>
          <w:lang w:val="en-US"/>
        </w:rPr>
        <w:t>срцето</w:t>
      </w:r>
      <w:proofErr w:type="spellEnd"/>
      <w:r w:rsidRPr="00A470E5">
        <w:rPr>
          <w:rFonts w:ascii="Arial" w:hAnsi="Arial" w:cs="Arial"/>
          <w:lang w:val="en-US"/>
        </w:rPr>
        <w:t xml:space="preserve"> и </w:t>
      </w:r>
      <w:proofErr w:type="spellStart"/>
      <w:r w:rsidRPr="00A470E5">
        <w:rPr>
          <w:rFonts w:ascii="Arial" w:hAnsi="Arial" w:cs="Arial"/>
          <w:lang w:val="en-US"/>
        </w:rPr>
        <w:t>другикардиоваскуларнизаболувања</w:t>
      </w:r>
      <w:proofErr w:type="spellEnd"/>
      <w:r w:rsidRPr="00A470E5">
        <w:rPr>
          <w:rFonts w:ascii="Arial" w:hAnsi="Arial" w:cs="Arial"/>
          <w:lang w:val="en-US"/>
        </w:rPr>
        <w:t>.</w:t>
      </w:r>
      <w:proofErr w:type="gramEnd"/>
    </w:p>
    <w:p w:rsidR="00917370" w:rsidRPr="00A470E5" w:rsidRDefault="00917370" w:rsidP="00917370">
      <w:pPr>
        <w:rPr>
          <w:rFonts w:ascii="Arial" w:hAnsi="Arial" w:cs="Arial"/>
          <w:lang w:val="en-US"/>
        </w:rPr>
      </w:pPr>
      <w:proofErr w:type="gramStart"/>
      <w:r w:rsidRPr="00A470E5">
        <w:rPr>
          <w:rFonts w:ascii="Arial" w:hAnsi="Arial" w:cs="Arial"/>
          <w:lang w:val="en-US"/>
        </w:rPr>
        <w:t xml:space="preserve">• </w:t>
      </w:r>
      <w:proofErr w:type="spellStart"/>
      <w:r w:rsidRPr="00A470E5">
        <w:rPr>
          <w:rFonts w:ascii="Arial" w:hAnsi="Arial" w:cs="Arial"/>
          <w:lang w:val="en-US"/>
        </w:rPr>
        <w:t>Зголемувањенасвестанапоширокатајавностзавлијанието</w:t>
      </w:r>
      <w:proofErr w:type="spellEnd"/>
      <w:r w:rsidRPr="00A470E5">
        <w:rPr>
          <w:rFonts w:ascii="Arial" w:hAnsi="Arial" w:cs="Arial"/>
        </w:rPr>
        <w:t>од</w:t>
      </w:r>
      <w:proofErr w:type="spellStart"/>
      <w:r w:rsidRPr="00A470E5">
        <w:rPr>
          <w:rFonts w:ascii="Arial" w:hAnsi="Arial" w:cs="Arial"/>
          <w:lang w:val="en-US"/>
        </w:rPr>
        <w:t>употребатанатутун</w:t>
      </w:r>
      <w:proofErr w:type="spellEnd"/>
      <w:r w:rsidRPr="00A470E5">
        <w:rPr>
          <w:rFonts w:ascii="Arial" w:hAnsi="Arial" w:cs="Arial"/>
        </w:rPr>
        <w:t>от</w:t>
      </w:r>
      <w:r w:rsidRPr="00A470E5">
        <w:rPr>
          <w:rFonts w:ascii="Arial" w:hAnsi="Arial" w:cs="Arial"/>
          <w:lang w:val="en-US"/>
        </w:rPr>
        <w:t xml:space="preserve"> и </w:t>
      </w:r>
      <w:proofErr w:type="spellStart"/>
      <w:r w:rsidRPr="00A470E5">
        <w:rPr>
          <w:rFonts w:ascii="Arial" w:hAnsi="Arial" w:cs="Arial"/>
          <w:lang w:val="en-US"/>
        </w:rPr>
        <w:t>изложеностаначадод</w:t>
      </w:r>
      <w:proofErr w:type="spellEnd"/>
      <w:r w:rsidRPr="00A470E5">
        <w:rPr>
          <w:rFonts w:ascii="Arial" w:hAnsi="Arial" w:cs="Arial"/>
        </w:rPr>
        <w:t>пасивното пушење кое што го има врз</w:t>
      </w:r>
      <w:proofErr w:type="spellStart"/>
      <w:r w:rsidRPr="00A470E5">
        <w:rPr>
          <w:rFonts w:ascii="Arial" w:hAnsi="Arial" w:cs="Arial"/>
          <w:lang w:val="en-US"/>
        </w:rPr>
        <w:t>кардиоваскуларнотоздравје</w:t>
      </w:r>
      <w:proofErr w:type="spellEnd"/>
      <w:r w:rsidRPr="00A470E5">
        <w:rPr>
          <w:rFonts w:ascii="Arial" w:hAnsi="Arial" w:cs="Arial"/>
          <w:lang w:val="en-US"/>
        </w:rPr>
        <w:t>.</w:t>
      </w:r>
      <w:proofErr w:type="gramEnd"/>
    </w:p>
    <w:p w:rsidR="00917370" w:rsidRPr="00A470E5" w:rsidRDefault="00917370" w:rsidP="00917370">
      <w:pPr>
        <w:rPr>
          <w:rFonts w:ascii="Arial" w:hAnsi="Arial" w:cs="Arial"/>
          <w:lang w:val="en-US"/>
        </w:rPr>
      </w:pPr>
      <w:proofErr w:type="gramStart"/>
      <w:r w:rsidRPr="00A470E5">
        <w:rPr>
          <w:rFonts w:ascii="Arial" w:hAnsi="Arial" w:cs="Arial"/>
          <w:lang w:val="en-US"/>
        </w:rPr>
        <w:t xml:space="preserve">• </w:t>
      </w:r>
      <w:proofErr w:type="spellStart"/>
      <w:r w:rsidRPr="00A470E5">
        <w:rPr>
          <w:rFonts w:ascii="Arial" w:hAnsi="Arial" w:cs="Arial"/>
          <w:lang w:val="en-US"/>
        </w:rPr>
        <w:t>Обезбед</w:t>
      </w:r>
      <w:proofErr w:type="spellEnd"/>
      <w:r w:rsidRPr="00A470E5">
        <w:rPr>
          <w:rFonts w:ascii="Arial" w:hAnsi="Arial" w:cs="Arial"/>
        </w:rPr>
        <w:t>ување на</w:t>
      </w:r>
      <w:proofErr w:type="spellStart"/>
      <w:r w:rsidRPr="00A470E5">
        <w:rPr>
          <w:rFonts w:ascii="Arial" w:hAnsi="Arial" w:cs="Arial"/>
          <w:lang w:val="en-US"/>
        </w:rPr>
        <w:t>можностизајавноста</w:t>
      </w:r>
      <w:proofErr w:type="spellEnd"/>
      <w:r w:rsidRPr="00A470E5">
        <w:rPr>
          <w:rFonts w:ascii="Arial" w:hAnsi="Arial" w:cs="Arial"/>
          <w:lang w:val="en-US"/>
        </w:rPr>
        <w:t xml:space="preserve">, </w:t>
      </w:r>
      <w:proofErr w:type="spellStart"/>
      <w:r w:rsidRPr="00A470E5">
        <w:rPr>
          <w:rFonts w:ascii="Arial" w:hAnsi="Arial" w:cs="Arial"/>
          <w:lang w:val="en-US"/>
        </w:rPr>
        <w:t>владите</w:t>
      </w:r>
      <w:proofErr w:type="spellEnd"/>
      <w:r w:rsidRPr="00A470E5">
        <w:rPr>
          <w:rFonts w:ascii="Arial" w:hAnsi="Arial" w:cs="Arial"/>
          <w:lang w:val="en-US"/>
        </w:rPr>
        <w:t xml:space="preserve"> и </w:t>
      </w:r>
      <w:proofErr w:type="spellStart"/>
      <w:r w:rsidRPr="00A470E5">
        <w:rPr>
          <w:rFonts w:ascii="Arial" w:hAnsi="Arial" w:cs="Arial"/>
          <w:lang w:val="en-US"/>
        </w:rPr>
        <w:t>другитедапрезематобврскизапромовирањена</w:t>
      </w:r>
      <w:proofErr w:type="spellEnd"/>
      <w:r w:rsidRPr="00A470E5">
        <w:rPr>
          <w:rFonts w:ascii="Arial" w:hAnsi="Arial" w:cs="Arial"/>
        </w:rPr>
        <w:t xml:space="preserve">срцевото </w:t>
      </w:r>
      <w:proofErr w:type="spellStart"/>
      <w:r w:rsidRPr="00A470E5">
        <w:rPr>
          <w:rFonts w:ascii="Arial" w:hAnsi="Arial" w:cs="Arial"/>
          <w:lang w:val="en-US"/>
        </w:rPr>
        <w:t>здравјепрекузаштитаналуѓетоодупотребанатутунскипроизводи</w:t>
      </w:r>
      <w:proofErr w:type="spellEnd"/>
      <w:r w:rsidRPr="00A470E5">
        <w:rPr>
          <w:rFonts w:ascii="Arial" w:hAnsi="Arial" w:cs="Arial"/>
          <w:lang w:val="en-US"/>
        </w:rPr>
        <w:t>.</w:t>
      </w:r>
      <w:proofErr w:type="gramEnd"/>
    </w:p>
    <w:p w:rsidR="00917370" w:rsidRPr="00A470E5" w:rsidRDefault="00917370" w:rsidP="00917370">
      <w:pPr>
        <w:rPr>
          <w:rFonts w:ascii="Arial" w:hAnsi="Arial" w:cs="Arial"/>
          <w:lang w:val="en-US"/>
        </w:rPr>
      </w:pPr>
      <w:proofErr w:type="gramStart"/>
      <w:r w:rsidRPr="00A470E5">
        <w:rPr>
          <w:rFonts w:ascii="Arial" w:hAnsi="Arial" w:cs="Arial"/>
          <w:lang w:val="en-US"/>
        </w:rPr>
        <w:t>• Поттикнувањеназемјитедагозајакнатспроведувањетонадокажаните</w:t>
      </w:r>
      <w:r>
        <w:rPr>
          <w:rFonts w:ascii="Arial" w:hAnsi="Arial" w:cs="Arial"/>
          <w:lang w:val="en-US"/>
        </w:rPr>
        <w:t xml:space="preserve">MPOWER </w:t>
      </w:r>
      <w:proofErr w:type="spellStart"/>
      <w:r w:rsidRPr="00A470E5">
        <w:rPr>
          <w:rFonts w:ascii="Arial" w:hAnsi="Arial" w:cs="Arial"/>
          <w:lang w:val="en-US"/>
        </w:rPr>
        <w:t>меркизаконтроланатутунот</w:t>
      </w:r>
      <w:proofErr w:type="spellEnd"/>
      <w:r w:rsidRPr="00A470E5">
        <w:rPr>
          <w:rFonts w:ascii="Arial" w:hAnsi="Arial" w:cs="Arial"/>
          <w:lang w:val="en-US"/>
        </w:rPr>
        <w:t xml:space="preserve">, </w:t>
      </w:r>
      <w:proofErr w:type="spellStart"/>
      <w:r w:rsidRPr="00A470E5">
        <w:rPr>
          <w:rFonts w:ascii="Arial" w:hAnsi="Arial" w:cs="Arial"/>
          <w:lang w:val="en-US"/>
        </w:rPr>
        <w:t>коисесодржанивоРамковнатаконвенцијана</w:t>
      </w:r>
      <w:proofErr w:type="spellEnd"/>
      <w:r w:rsidRPr="00A470E5">
        <w:rPr>
          <w:rFonts w:ascii="Arial" w:hAnsi="Arial" w:cs="Arial"/>
          <w:lang w:val="en-US"/>
        </w:rPr>
        <w:t xml:space="preserve"> СЗО </w:t>
      </w:r>
      <w:proofErr w:type="spellStart"/>
      <w:r w:rsidRPr="00A470E5">
        <w:rPr>
          <w:rFonts w:ascii="Arial" w:hAnsi="Arial" w:cs="Arial"/>
          <w:lang w:val="en-US"/>
        </w:rPr>
        <w:t>законтроланатутунот</w:t>
      </w:r>
      <w:proofErr w:type="spellEnd"/>
      <w:r>
        <w:rPr>
          <w:rFonts w:ascii="Arial" w:hAnsi="Arial" w:cs="Arial"/>
          <w:lang w:val="en-US"/>
        </w:rPr>
        <w:t>.</w:t>
      </w:r>
      <w:proofErr w:type="gramEnd"/>
    </w:p>
    <w:p w:rsidR="00917370" w:rsidRDefault="00917370" w:rsidP="008B7B56">
      <w:pPr>
        <w:tabs>
          <w:tab w:val="center" w:pos="4513"/>
          <w:tab w:val="right" w:pos="9026"/>
        </w:tabs>
        <w:jc w:val="center"/>
        <w:rPr>
          <w:rFonts w:ascii="Arial" w:hAnsi="Arial" w:cs="Arial"/>
          <w:b/>
          <w:lang w:val="en-US"/>
        </w:rPr>
      </w:pPr>
    </w:p>
    <w:p w:rsidR="00917370" w:rsidRDefault="00917370" w:rsidP="008B7B56">
      <w:pPr>
        <w:tabs>
          <w:tab w:val="center" w:pos="4513"/>
          <w:tab w:val="right" w:pos="9026"/>
        </w:tabs>
        <w:jc w:val="center"/>
        <w:rPr>
          <w:rFonts w:ascii="Arial" w:hAnsi="Arial" w:cs="Arial"/>
          <w:b/>
          <w:lang w:val="en-US"/>
        </w:rPr>
      </w:pPr>
    </w:p>
    <w:p w:rsidR="00917370" w:rsidRDefault="00917370" w:rsidP="008B7B56">
      <w:pPr>
        <w:tabs>
          <w:tab w:val="center" w:pos="4513"/>
          <w:tab w:val="right" w:pos="9026"/>
        </w:tabs>
        <w:jc w:val="center"/>
        <w:rPr>
          <w:rFonts w:ascii="Arial" w:hAnsi="Arial" w:cs="Arial"/>
          <w:b/>
          <w:lang w:val="en-US"/>
        </w:rPr>
      </w:pPr>
    </w:p>
    <w:p w:rsidR="008B7B56" w:rsidRPr="00A819F7" w:rsidRDefault="00BC5087" w:rsidP="008B7B56">
      <w:pPr>
        <w:tabs>
          <w:tab w:val="center" w:pos="4513"/>
          <w:tab w:val="right" w:pos="9026"/>
        </w:tabs>
        <w:jc w:val="center"/>
        <w:rPr>
          <w:rFonts w:ascii="Arial" w:hAnsi="Arial" w:cs="Arial"/>
          <w:b/>
        </w:rPr>
      </w:pPr>
      <w:r>
        <w:rPr>
          <w:rFonts w:ascii="Arial" w:hAnsi="Arial" w:cs="Arial"/>
          <w:b/>
        </w:rPr>
        <w:t>Л</w:t>
      </w:r>
      <w:proofErr w:type="spellStart"/>
      <w:r>
        <w:rPr>
          <w:rFonts w:ascii="Arial" w:hAnsi="Arial" w:cs="Arial"/>
          <w:b/>
          <w:lang w:val="en-US"/>
        </w:rPr>
        <w:t>ист</w:t>
      </w:r>
      <w:proofErr w:type="spellEnd"/>
      <w:r>
        <w:rPr>
          <w:rFonts w:ascii="Arial" w:hAnsi="Arial" w:cs="Arial"/>
          <w:b/>
        </w:rPr>
        <w:t xml:space="preserve">а на факти </w:t>
      </w:r>
      <w:proofErr w:type="spellStart"/>
      <w:r w:rsidR="00290A74" w:rsidRPr="00A819F7">
        <w:rPr>
          <w:rFonts w:ascii="Arial" w:hAnsi="Arial" w:cs="Arial"/>
          <w:b/>
          <w:lang w:val="en-US"/>
        </w:rPr>
        <w:t>заздравственитепридобивкиод</w:t>
      </w:r>
      <w:proofErr w:type="spellEnd"/>
      <w:r>
        <w:rPr>
          <w:rFonts w:ascii="Arial" w:hAnsi="Arial" w:cs="Arial"/>
          <w:b/>
        </w:rPr>
        <w:t>откажување</w:t>
      </w:r>
      <w:r w:rsidR="00290A74" w:rsidRPr="00A819F7">
        <w:rPr>
          <w:rFonts w:ascii="Arial" w:hAnsi="Arial" w:cs="Arial"/>
          <w:b/>
        </w:rPr>
        <w:t xml:space="preserve"> од</w:t>
      </w:r>
      <w:proofErr w:type="spellStart"/>
      <w:r w:rsidR="00290A74" w:rsidRPr="00A819F7">
        <w:rPr>
          <w:rFonts w:ascii="Arial" w:hAnsi="Arial" w:cs="Arial"/>
          <w:b/>
          <w:lang w:val="en-US"/>
        </w:rPr>
        <w:t>пушење</w:t>
      </w:r>
      <w:proofErr w:type="spellEnd"/>
    </w:p>
    <w:p w:rsidR="00290A74" w:rsidRPr="00A819F7" w:rsidRDefault="00290A74" w:rsidP="00290A74">
      <w:pPr>
        <w:rPr>
          <w:rFonts w:ascii="Arial" w:hAnsi="Arial" w:cs="Arial"/>
          <w:b/>
          <w:lang w:val="en-US"/>
        </w:rPr>
      </w:pPr>
      <w:r w:rsidRPr="00A819F7">
        <w:rPr>
          <w:rFonts w:ascii="Arial" w:hAnsi="Arial" w:cs="Arial"/>
          <w:b/>
          <w:lang w:val="en-US"/>
        </w:rPr>
        <w:t xml:space="preserve">1. </w:t>
      </w:r>
      <w:r w:rsidRPr="00A819F7">
        <w:rPr>
          <w:rFonts w:ascii="Arial" w:hAnsi="Arial" w:cs="Arial"/>
          <w:b/>
        </w:rPr>
        <w:t>Постојат</w:t>
      </w:r>
      <w:proofErr w:type="spellStart"/>
      <w:r w:rsidRPr="00A819F7">
        <w:rPr>
          <w:rFonts w:ascii="Arial" w:hAnsi="Arial" w:cs="Arial"/>
          <w:b/>
          <w:lang w:val="en-US"/>
        </w:rPr>
        <w:t>итни</w:t>
      </w:r>
      <w:proofErr w:type="spellEnd"/>
      <w:r w:rsidRPr="00A819F7">
        <w:rPr>
          <w:rFonts w:ascii="Arial" w:hAnsi="Arial" w:cs="Arial"/>
          <w:b/>
          <w:lang w:val="en-US"/>
        </w:rPr>
        <w:t xml:space="preserve"> и </w:t>
      </w:r>
      <w:proofErr w:type="spellStart"/>
      <w:r w:rsidRPr="00A819F7">
        <w:rPr>
          <w:rFonts w:ascii="Arial" w:hAnsi="Arial" w:cs="Arial"/>
          <w:b/>
          <w:lang w:val="en-US"/>
        </w:rPr>
        <w:t>долгорочниздравственипридобивкиод</w:t>
      </w:r>
      <w:proofErr w:type="spellEnd"/>
      <w:r w:rsidR="00BC5087">
        <w:rPr>
          <w:rFonts w:ascii="Arial" w:hAnsi="Arial" w:cs="Arial"/>
          <w:b/>
        </w:rPr>
        <w:t>престанување со пушење,</w:t>
      </w:r>
      <w:proofErr w:type="spellStart"/>
      <w:r w:rsidRPr="00A819F7">
        <w:rPr>
          <w:rFonts w:ascii="Arial" w:hAnsi="Arial" w:cs="Arial"/>
          <w:b/>
          <w:lang w:val="en-US"/>
        </w:rPr>
        <w:t>заситепушачи</w:t>
      </w:r>
      <w:proofErr w:type="spellEnd"/>
      <w:r w:rsidRPr="00A819F7">
        <w:rPr>
          <w:rFonts w:ascii="Arial" w:hAnsi="Arial" w:cs="Arial"/>
          <w:b/>
          <w:lang w:val="en-US"/>
        </w:rPr>
        <w:t>.</w:t>
      </w:r>
    </w:p>
    <w:p w:rsidR="00290A74" w:rsidRPr="00A819F7" w:rsidRDefault="00290A74" w:rsidP="00290A74">
      <w:pPr>
        <w:rPr>
          <w:rFonts w:ascii="Arial" w:hAnsi="Arial" w:cs="Arial"/>
          <w:lang w:val="en-US"/>
        </w:rPr>
      </w:pPr>
      <w:proofErr w:type="spellStart"/>
      <w:r w:rsidRPr="00A819F7">
        <w:rPr>
          <w:rFonts w:ascii="Arial" w:hAnsi="Arial" w:cs="Arial"/>
          <w:lang w:val="en-US"/>
        </w:rPr>
        <w:t>Корисниздравственипромеништосеслучуваат</w:t>
      </w:r>
      <w:proofErr w:type="spellEnd"/>
      <w:r w:rsidRPr="00A819F7">
        <w:rPr>
          <w:rFonts w:ascii="Arial" w:hAnsi="Arial" w:cs="Arial"/>
          <w:lang w:val="en-US"/>
        </w:rPr>
        <w:t>:</w:t>
      </w:r>
    </w:p>
    <w:p w:rsidR="00290A74" w:rsidRPr="00A819F7" w:rsidRDefault="00290A74" w:rsidP="00A819F7">
      <w:pPr>
        <w:spacing w:after="0"/>
        <w:rPr>
          <w:rFonts w:ascii="Arial" w:hAnsi="Arial" w:cs="Arial"/>
          <w:lang w:val="en-US"/>
        </w:rPr>
      </w:pPr>
      <w:proofErr w:type="gramStart"/>
      <w:r w:rsidRPr="00A819F7">
        <w:rPr>
          <w:rFonts w:ascii="Arial" w:hAnsi="Arial" w:cs="Arial"/>
          <w:lang w:val="en-US"/>
        </w:rPr>
        <w:t xml:space="preserve">• </w:t>
      </w:r>
      <w:proofErr w:type="spellStart"/>
      <w:r w:rsidRPr="00A819F7">
        <w:rPr>
          <w:rFonts w:ascii="Arial" w:hAnsi="Arial" w:cs="Arial"/>
          <w:lang w:val="en-US"/>
        </w:rPr>
        <w:t>Ворокод</w:t>
      </w:r>
      <w:proofErr w:type="spellEnd"/>
      <w:r w:rsidRPr="00A819F7">
        <w:rPr>
          <w:rFonts w:ascii="Arial" w:hAnsi="Arial" w:cs="Arial"/>
          <w:lang w:val="en-US"/>
        </w:rPr>
        <w:t xml:space="preserve"> 20 </w:t>
      </w:r>
      <w:proofErr w:type="spellStart"/>
      <w:r w:rsidRPr="00A819F7">
        <w:rPr>
          <w:rFonts w:ascii="Arial" w:hAnsi="Arial" w:cs="Arial"/>
          <w:lang w:val="en-US"/>
        </w:rPr>
        <w:t>минути</w:t>
      </w:r>
      <w:proofErr w:type="spellEnd"/>
      <w:r w:rsidRPr="00A819F7">
        <w:rPr>
          <w:rFonts w:ascii="Arial" w:hAnsi="Arial" w:cs="Arial"/>
          <w:lang w:val="en-US"/>
        </w:rPr>
        <w:t xml:space="preserve">, </w:t>
      </w:r>
      <w:r w:rsidR="00800DCA">
        <w:rPr>
          <w:rFonts w:ascii="Arial" w:hAnsi="Arial" w:cs="Arial"/>
        </w:rPr>
        <w:t xml:space="preserve">вашиот </w:t>
      </w:r>
      <w:proofErr w:type="spellStart"/>
      <w:r w:rsidRPr="00A819F7">
        <w:rPr>
          <w:rFonts w:ascii="Arial" w:hAnsi="Arial" w:cs="Arial"/>
          <w:lang w:val="en-US"/>
        </w:rPr>
        <w:t>срцевритам</w:t>
      </w:r>
      <w:proofErr w:type="spellEnd"/>
      <w:r w:rsidRPr="00A819F7">
        <w:rPr>
          <w:rFonts w:ascii="Arial" w:hAnsi="Arial" w:cs="Arial"/>
          <w:lang w:val="en-US"/>
        </w:rPr>
        <w:t xml:space="preserve"> и </w:t>
      </w:r>
      <w:proofErr w:type="spellStart"/>
      <w:r w:rsidRPr="00A819F7">
        <w:rPr>
          <w:rFonts w:ascii="Arial" w:hAnsi="Arial" w:cs="Arial"/>
          <w:lang w:val="en-US"/>
        </w:rPr>
        <w:t>крвниотпритисоксенамалуваат</w:t>
      </w:r>
      <w:proofErr w:type="spellEnd"/>
      <w:r w:rsidRPr="00A819F7">
        <w:rPr>
          <w:rFonts w:ascii="Arial" w:hAnsi="Arial" w:cs="Arial"/>
          <w:lang w:val="en-US"/>
        </w:rPr>
        <w:t>.</w:t>
      </w:r>
      <w:proofErr w:type="gramEnd"/>
    </w:p>
    <w:p w:rsidR="00290A74" w:rsidRPr="00A819F7" w:rsidRDefault="00290A74" w:rsidP="00A819F7">
      <w:pPr>
        <w:spacing w:after="0"/>
        <w:rPr>
          <w:rFonts w:ascii="Arial" w:hAnsi="Arial" w:cs="Arial"/>
          <w:lang w:val="en-US"/>
        </w:rPr>
      </w:pPr>
      <w:proofErr w:type="gramStart"/>
      <w:r w:rsidRPr="00A819F7">
        <w:rPr>
          <w:rFonts w:ascii="Arial" w:hAnsi="Arial" w:cs="Arial"/>
          <w:lang w:val="en-US"/>
        </w:rPr>
        <w:t xml:space="preserve">• </w:t>
      </w:r>
      <w:r w:rsidR="00800DCA">
        <w:rPr>
          <w:rFonts w:ascii="Arial" w:hAnsi="Arial" w:cs="Arial"/>
        </w:rPr>
        <w:t xml:space="preserve">По </w:t>
      </w:r>
      <w:r w:rsidRPr="00A819F7">
        <w:rPr>
          <w:rFonts w:ascii="Arial" w:hAnsi="Arial" w:cs="Arial"/>
          <w:lang w:val="en-US"/>
        </w:rPr>
        <w:t xml:space="preserve">12 </w:t>
      </w:r>
      <w:proofErr w:type="spellStart"/>
      <w:r w:rsidRPr="00A819F7">
        <w:rPr>
          <w:rFonts w:ascii="Arial" w:hAnsi="Arial" w:cs="Arial"/>
          <w:lang w:val="en-US"/>
        </w:rPr>
        <w:t>часа</w:t>
      </w:r>
      <w:proofErr w:type="spellEnd"/>
      <w:r w:rsidRPr="00A819F7">
        <w:rPr>
          <w:rFonts w:ascii="Arial" w:hAnsi="Arial" w:cs="Arial"/>
          <w:lang w:val="en-US"/>
        </w:rPr>
        <w:t xml:space="preserve">, </w:t>
      </w:r>
      <w:proofErr w:type="spellStart"/>
      <w:r w:rsidRPr="00A819F7">
        <w:rPr>
          <w:rFonts w:ascii="Arial" w:hAnsi="Arial" w:cs="Arial"/>
          <w:lang w:val="en-US"/>
        </w:rPr>
        <w:t>нивотонајаглеродмоноксидво</w:t>
      </w:r>
      <w:proofErr w:type="spellEnd"/>
      <w:r w:rsidR="00800DCA">
        <w:rPr>
          <w:rFonts w:ascii="Arial" w:hAnsi="Arial" w:cs="Arial"/>
        </w:rPr>
        <w:t xml:space="preserve">вашата </w:t>
      </w:r>
      <w:proofErr w:type="spellStart"/>
      <w:r w:rsidRPr="00A819F7">
        <w:rPr>
          <w:rFonts w:ascii="Arial" w:hAnsi="Arial" w:cs="Arial"/>
          <w:lang w:val="en-US"/>
        </w:rPr>
        <w:t>крвпаѓа</w:t>
      </w:r>
      <w:proofErr w:type="spellEnd"/>
      <w:r w:rsidR="00BC5087">
        <w:rPr>
          <w:rFonts w:ascii="Arial" w:hAnsi="Arial" w:cs="Arial"/>
        </w:rPr>
        <w:t>на</w:t>
      </w:r>
      <w:proofErr w:type="spellStart"/>
      <w:r w:rsidRPr="00A819F7">
        <w:rPr>
          <w:rFonts w:ascii="Arial" w:hAnsi="Arial" w:cs="Arial"/>
          <w:lang w:val="en-US"/>
        </w:rPr>
        <w:t>нормала</w:t>
      </w:r>
      <w:proofErr w:type="spellEnd"/>
      <w:r w:rsidRPr="00A819F7">
        <w:rPr>
          <w:rFonts w:ascii="Arial" w:hAnsi="Arial" w:cs="Arial"/>
          <w:lang w:val="en-US"/>
        </w:rPr>
        <w:t>.</w:t>
      </w:r>
      <w:proofErr w:type="gramEnd"/>
    </w:p>
    <w:p w:rsidR="00290A74" w:rsidRPr="00A819F7" w:rsidRDefault="00290A74" w:rsidP="00A819F7">
      <w:pPr>
        <w:spacing w:after="0"/>
        <w:rPr>
          <w:rFonts w:ascii="Arial" w:hAnsi="Arial" w:cs="Arial"/>
          <w:lang w:val="en-US"/>
        </w:rPr>
      </w:pPr>
      <w:proofErr w:type="gramStart"/>
      <w:r w:rsidRPr="00A819F7">
        <w:rPr>
          <w:rFonts w:ascii="Arial" w:hAnsi="Arial" w:cs="Arial"/>
          <w:lang w:val="en-US"/>
        </w:rPr>
        <w:t xml:space="preserve">• </w:t>
      </w:r>
      <w:r w:rsidR="00800DCA">
        <w:rPr>
          <w:rFonts w:ascii="Arial" w:hAnsi="Arial" w:cs="Arial"/>
        </w:rPr>
        <w:t xml:space="preserve">По </w:t>
      </w:r>
      <w:r w:rsidRPr="00A819F7">
        <w:rPr>
          <w:rFonts w:ascii="Arial" w:hAnsi="Arial" w:cs="Arial"/>
          <w:lang w:val="en-US"/>
        </w:rPr>
        <w:t xml:space="preserve">2-12 </w:t>
      </w:r>
      <w:proofErr w:type="spellStart"/>
      <w:r w:rsidRPr="00A819F7">
        <w:rPr>
          <w:rFonts w:ascii="Arial" w:hAnsi="Arial" w:cs="Arial"/>
          <w:lang w:val="en-US"/>
        </w:rPr>
        <w:t>недели</w:t>
      </w:r>
      <w:proofErr w:type="spellEnd"/>
      <w:r w:rsidRPr="00A819F7">
        <w:rPr>
          <w:rFonts w:ascii="Arial" w:hAnsi="Arial" w:cs="Arial"/>
          <w:lang w:val="en-US"/>
        </w:rPr>
        <w:t xml:space="preserve">, </w:t>
      </w:r>
      <w:proofErr w:type="spellStart"/>
      <w:r w:rsidRPr="00A819F7">
        <w:rPr>
          <w:rFonts w:ascii="Arial" w:hAnsi="Arial" w:cs="Arial"/>
          <w:lang w:val="en-US"/>
        </w:rPr>
        <w:t>вашатациркулацијасеподобрува</w:t>
      </w:r>
      <w:proofErr w:type="spellEnd"/>
      <w:r w:rsidRPr="00A819F7">
        <w:rPr>
          <w:rFonts w:ascii="Arial" w:hAnsi="Arial" w:cs="Arial"/>
          <w:lang w:val="en-US"/>
        </w:rPr>
        <w:t xml:space="preserve"> и </w:t>
      </w:r>
      <w:proofErr w:type="spellStart"/>
      <w:r w:rsidRPr="00A819F7">
        <w:rPr>
          <w:rFonts w:ascii="Arial" w:hAnsi="Arial" w:cs="Arial"/>
          <w:lang w:val="en-US"/>
        </w:rPr>
        <w:t>вашатафункцијанабелитедробовисезголемува</w:t>
      </w:r>
      <w:proofErr w:type="spellEnd"/>
      <w:r w:rsidRPr="00A819F7">
        <w:rPr>
          <w:rFonts w:ascii="Arial" w:hAnsi="Arial" w:cs="Arial"/>
          <w:lang w:val="en-US"/>
        </w:rPr>
        <w:t>.</w:t>
      </w:r>
      <w:proofErr w:type="gramEnd"/>
    </w:p>
    <w:p w:rsidR="00290A74" w:rsidRPr="00A819F7" w:rsidRDefault="00290A74" w:rsidP="00A819F7">
      <w:pPr>
        <w:spacing w:after="0"/>
        <w:rPr>
          <w:rFonts w:ascii="Arial" w:hAnsi="Arial" w:cs="Arial"/>
          <w:lang w:val="en-US"/>
        </w:rPr>
      </w:pPr>
      <w:proofErr w:type="gramStart"/>
      <w:r w:rsidRPr="00A819F7">
        <w:rPr>
          <w:rFonts w:ascii="Arial" w:hAnsi="Arial" w:cs="Arial"/>
          <w:lang w:val="en-US"/>
        </w:rPr>
        <w:t xml:space="preserve">• </w:t>
      </w:r>
      <w:r w:rsidR="00800DCA">
        <w:rPr>
          <w:rFonts w:ascii="Arial" w:hAnsi="Arial" w:cs="Arial"/>
        </w:rPr>
        <w:t xml:space="preserve">После </w:t>
      </w:r>
      <w:r w:rsidRPr="00A819F7">
        <w:rPr>
          <w:rFonts w:ascii="Arial" w:hAnsi="Arial" w:cs="Arial"/>
          <w:lang w:val="en-US"/>
        </w:rPr>
        <w:t xml:space="preserve">1-9 </w:t>
      </w:r>
      <w:proofErr w:type="spellStart"/>
      <w:r w:rsidRPr="00A819F7">
        <w:rPr>
          <w:rFonts w:ascii="Arial" w:hAnsi="Arial" w:cs="Arial"/>
          <w:lang w:val="en-US"/>
        </w:rPr>
        <w:t>месеци</w:t>
      </w:r>
      <w:proofErr w:type="spellEnd"/>
      <w:r w:rsidRPr="00A819F7">
        <w:rPr>
          <w:rFonts w:ascii="Arial" w:hAnsi="Arial" w:cs="Arial"/>
          <w:lang w:val="en-US"/>
        </w:rPr>
        <w:t xml:space="preserve">, </w:t>
      </w:r>
      <w:r w:rsidRPr="00A819F7">
        <w:rPr>
          <w:rFonts w:ascii="Arial" w:hAnsi="Arial" w:cs="Arial"/>
        </w:rPr>
        <w:t xml:space="preserve">се намалуваат </w:t>
      </w:r>
      <w:proofErr w:type="spellStart"/>
      <w:r w:rsidRPr="00A819F7">
        <w:rPr>
          <w:rFonts w:ascii="Arial" w:hAnsi="Arial" w:cs="Arial"/>
          <w:lang w:val="en-US"/>
        </w:rPr>
        <w:t>кашлање</w:t>
      </w:r>
      <w:proofErr w:type="spellEnd"/>
      <w:r w:rsidRPr="00A819F7">
        <w:rPr>
          <w:rFonts w:ascii="Arial" w:hAnsi="Arial" w:cs="Arial"/>
        </w:rPr>
        <w:t>то и немањето воздух.</w:t>
      </w:r>
      <w:proofErr w:type="gramEnd"/>
    </w:p>
    <w:p w:rsidR="00290A74" w:rsidRPr="00A819F7" w:rsidRDefault="00290A74" w:rsidP="00A819F7">
      <w:pPr>
        <w:spacing w:after="0"/>
        <w:rPr>
          <w:rFonts w:ascii="Arial" w:hAnsi="Arial" w:cs="Arial"/>
          <w:lang w:val="en-US"/>
        </w:rPr>
      </w:pPr>
      <w:proofErr w:type="gramStart"/>
      <w:r w:rsidRPr="00A819F7">
        <w:rPr>
          <w:rFonts w:ascii="Arial" w:hAnsi="Arial" w:cs="Arial"/>
          <w:lang w:val="en-US"/>
        </w:rPr>
        <w:t xml:space="preserve">• </w:t>
      </w:r>
      <w:r w:rsidR="00800DCA">
        <w:rPr>
          <w:rFonts w:ascii="Arial" w:hAnsi="Arial" w:cs="Arial"/>
        </w:rPr>
        <w:t xml:space="preserve">После </w:t>
      </w:r>
      <w:r w:rsidRPr="00A819F7">
        <w:rPr>
          <w:rFonts w:ascii="Arial" w:hAnsi="Arial" w:cs="Arial"/>
          <w:lang w:val="en-US"/>
        </w:rPr>
        <w:t xml:space="preserve">1 </w:t>
      </w:r>
      <w:proofErr w:type="spellStart"/>
      <w:r w:rsidRPr="00A819F7">
        <w:rPr>
          <w:rFonts w:ascii="Arial" w:hAnsi="Arial" w:cs="Arial"/>
          <w:lang w:val="en-US"/>
        </w:rPr>
        <w:t>година</w:t>
      </w:r>
      <w:proofErr w:type="spellEnd"/>
      <w:r w:rsidRPr="00A819F7">
        <w:rPr>
          <w:rFonts w:ascii="Arial" w:hAnsi="Arial" w:cs="Arial"/>
          <w:lang w:val="en-US"/>
        </w:rPr>
        <w:t xml:space="preserve">, </w:t>
      </w:r>
      <w:r w:rsidR="00800DCA">
        <w:rPr>
          <w:rFonts w:ascii="Arial" w:hAnsi="Arial" w:cs="Arial"/>
        </w:rPr>
        <w:t xml:space="preserve">вашиот </w:t>
      </w:r>
      <w:proofErr w:type="spellStart"/>
      <w:r w:rsidRPr="00A819F7">
        <w:rPr>
          <w:rFonts w:ascii="Arial" w:hAnsi="Arial" w:cs="Arial"/>
          <w:lang w:val="en-US"/>
        </w:rPr>
        <w:t>ризикодкоронарнасрцеваболест</w:t>
      </w:r>
      <w:proofErr w:type="spellEnd"/>
      <w:r w:rsidRPr="00A819F7">
        <w:rPr>
          <w:rFonts w:ascii="Arial" w:hAnsi="Arial" w:cs="Arial"/>
          <w:lang w:val="en-US"/>
        </w:rPr>
        <w:t xml:space="preserve"> е </w:t>
      </w:r>
      <w:r w:rsidRPr="00A819F7">
        <w:rPr>
          <w:rFonts w:ascii="Arial" w:hAnsi="Arial" w:cs="Arial"/>
        </w:rPr>
        <w:t xml:space="preserve">намален за </w:t>
      </w:r>
      <w:proofErr w:type="spellStart"/>
      <w:r w:rsidRPr="00A819F7">
        <w:rPr>
          <w:rFonts w:ascii="Arial" w:hAnsi="Arial" w:cs="Arial"/>
          <w:lang w:val="en-US"/>
        </w:rPr>
        <w:t>околуполовина</w:t>
      </w:r>
      <w:proofErr w:type="spellEnd"/>
      <w:r w:rsidRPr="00A819F7">
        <w:rPr>
          <w:rFonts w:ascii="Arial" w:hAnsi="Arial" w:cs="Arial"/>
        </w:rPr>
        <w:t xml:space="preserve"> за разлика</w:t>
      </w:r>
      <w:proofErr w:type="spellStart"/>
      <w:r w:rsidRPr="00A819F7">
        <w:rPr>
          <w:rFonts w:ascii="Arial" w:hAnsi="Arial" w:cs="Arial"/>
          <w:lang w:val="en-US"/>
        </w:rPr>
        <w:t>од</w:t>
      </w:r>
      <w:proofErr w:type="spellEnd"/>
      <w:r w:rsidRPr="00A819F7">
        <w:rPr>
          <w:rFonts w:ascii="Arial" w:hAnsi="Arial" w:cs="Arial"/>
        </w:rPr>
        <w:t xml:space="preserve">ризикот на </w:t>
      </w:r>
      <w:proofErr w:type="spellStart"/>
      <w:r w:rsidRPr="00A819F7">
        <w:rPr>
          <w:rFonts w:ascii="Arial" w:hAnsi="Arial" w:cs="Arial"/>
          <w:lang w:val="en-US"/>
        </w:rPr>
        <w:t>пушачот</w:t>
      </w:r>
      <w:proofErr w:type="spellEnd"/>
      <w:r w:rsidRPr="00A819F7">
        <w:rPr>
          <w:rFonts w:ascii="Arial" w:hAnsi="Arial" w:cs="Arial"/>
          <w:lang w:val="en-US"/>
        </w:rPr>
        <w:t>.</w:t>
      </w:r>
      <w:proofErr w:type="gramEnd"/>
    </w:p>
    <w:p w:rsidR="00290A74" w:rsidRPr="00A819F7" w:rsidRDefault="00290A74" w:rsidP="00A819F7">
      <w:pPr>
        <w:spacing w:after="0"/>
        <w:rPr>
          <w:rFonts w:ascii="Arial" w:hAnsi="Arial" w:cs="Arial"/>
          <w:lang w:val="en-US"/>
        </w:rPr>
      </w:pPr>
      <w:r w:rsidRPr="00A819F7">
        <w:rPr>
          <w:rFonts w:ascii="Arial" w:hAnsi="Arial" w:cs="Arial"/>
          <w:lang w:val="en-US"/>
        </w:rPr>
        <w:t xml:space="preserve">• </w:t>
      </w:r>
      <w:r w:rsidR="00800DCA">
        <w:rPr>
          <w:rFonts w:ascii="Arial" w:hAnsi="Arial" w:cs="Arial"/>
        </w:rPr>
        <w:t xml:space="preserve">За </w:t>
      </w:r>
      <w:r w:rsidRPr="00A819F7">
        <w:rPr>
          <w:rFonts w:ascii="Arial" w:hAnsi="Arial" w:cs="Arial"/>
          <w:lang w:val="en-US"/>
        </w:rPr>
        <w:t xml:space="preserve">5 </w:t>
      </w:r>
      <w:proofErr w:type="spellStart"/>
      <w:r w:rsidRPr="00A819F7">
        <w:rPr>
          <w:rFonts w:ascii="Arial" w:hAnsi="Arial" w:cs="Arial"/>
          <w:lang w:val="en-US"/>
        </w:rPr>
        <w:t>години</w:t>
      </w:r>
      <w:proofErr w:type="spellEnd"/>
      <w:r w:rsidRPr="00A819F7">
        <w:rPr>
          <w:rFonts w:ascii="Arial" w:hAnsi="Arial" w:cs="Arial"/>
          <w:lang w:val="en-US"/>
        </w:rPr>
        <w:t xml:space="preserve">, </w:t>
      </w:r>
      <w:r w:rsidR="00800DCA">
        <w:rPr>
          <w:rFonts w:ascii="Arial" w:hAnsi="Arial" w:cs="Arial"/>
        </w:rPr>
        <w:t xml:space="preserve">вашиот </w:t>
      </w:r>
      <w:proofErr w:type="spellStart"/>
      <w:r w:rsidRPr="00A819F7">
        <w:rPr>
          <w:rFonts w:ascii="Arial" w:hAnsi="Arial" w:cs="Arial"/>
          <w:lang w:val="en-US"/>
        </w:rPr>
        <w:t>ризикодмозоченудар</w:t>
      </w:r>
      <w:proofErr w:type="spellEnd"/>
      <w:r w:rsidRPr="00A819F7">
        <w:rPr>
          <w:rFonts w:ascii="Arial" w:hAnsi="Arial" w:cs="Arial"/>
          <w:lang w:val="en-US"/>
        </w:rPr>
        <w:t xml:space="preserve"> е </w:t>
      </w:r>
      <w:proofErr w:type="spellStart"/>
      <w:r w:rsidRPr="00A819F7">
        <w:rPr>
          <w:rFonts w:ascii="Arial" w:hAnsi="Arial" w:cs="Arial"/>
          <w:lang w:val="en-US"/>
        </w:rPr>
        <w:t>намален</w:t>
      </w:r>
      <w:proofErr w:type="spellEnd"/>
      <w:r w:rsidR="00D262BD" w:rsidRPr="00A819F7">
        <w:rPr>
          <w:rFonts w:ascii="Arial" w:hAnsi="Arial" w:cs="Arial"/>
        </w:rPr>
        <w:t>како на</w:t>
      </w:r>
      <w:proofErr w:type="spellStart"/>
      <w:r w:rsidRPr="00A819F7">
        <w:rPr>
          <w:rFonts w:ascii="Arial" w:hAnsi="Arial" w:cs="Arial"/>
          <w:lang w:val="en-US"/>
        </w:rPr>
        <w:t>непуш</w:t>
      </w:r>
      <w:r w:rsidR="00D262BD" w:rsidRPr="00A819F7">
        <w:rPr>
          <w:rFonts w:ascii="Arial" w:hAnsi="Arial" w:cs="Arial"/>
          <w:lang w:val="en-US"/>
        </w:rPr>
        <w:t>ач</w:t>
      </w:r>
      <w:proofErr w:type="spellEnd"/>
      <w:proofErr w:type="gramStart"/>
      <w:r w:rsidR="00800DCA">
        <w:rPr>
          <w:rFonts w:ascii="Arial" w:hAnsi="Arial" w:cs="Arial"/>
        </w:rPr>
        <w:t xml:space="preserve">, </w:t>
      </w:r>
      <w:r w:rsidR="00D262BD" w:rsidRPr="00A819F7">
        <w:rPr>
          <w:rFonts w:ascii="Arial" w:hAnsi="Arial" w:cs="Arial"/>
          <w:lang w:val="en-US"/>
        </w:rPr>
        <w:t xml:space="preserve"> 5до</w:t>
      </w:r>
      <w:proofErr w:type="gramEnd"/>
      <w:r w:rsidR="00D262BD" w:rsidRPr="00A819F7">
        <w:rPr>
          <w:rFonts w:ascii="Arial" w:hAnsi="Arial" w:cs="Arial"/>
          <w:lang w:val="en-US"/>
        </w:rPr>
        <w:t xml:space="preserve"> 15 </w:t>
      </w:r>
      <w:proofErr w:type="spellStart"/>
      <w:r w:rsidR="00D262BD" w:rsidRPr="00A819F7">
        <w:rPr>
          <w:rFonts w:ascii="Arial" w:hAnsi="Arial" w:cs="Arial"/>
          <w:lang w:val="en-US"/>
        </w:rPr>
        <w:t>годинипо</w:t>
      </w:r>
      <w:proofErr w:type="spellEnd"/>
      <w:r w:rsidR="00D262BD" w:rsidRPr="00A819F7">
        <w:rPr>
          <w:rFonts w:ascii="Arial" w:hAnsi="Arial" w:cs="Arial"/>
        </w:rPr>
        <w:t>престанок на пушењето</w:t>
      </w:r>
      <w:r w:rsidRPr="00A819F7">
        <w:rPr>
          <w:rFonts w:ascii="Arial" w:hAnsi="Arial" w:cs="Arial"/>
          <w:lang w:val="en-US"/>
        </w:rPr>
        <w:t>.</w:t>
      </w:r>
    </w:p>
    <w:p w:rsidR="00290A74" w:rsidRPr="00A819F7" w:rsidRDefault="00290A74" w:rsidP="00A819F7">
      <w:pPr>
        <w:spacing w:after="0"/>
        <w:rPr>
          <w:rFonts w:ascii="Arial" w:hAnsi="Arial" w:cs="Arial"/>
          <w:lang w:val="en-US"/>
        </w:rPr>
      </w:pPr>
      <w:proofErr w:type="gramStart"/>
      <w:r w:rsidRPr="00A819F7">
        <w:rPr>
          <w:rFonts w:ascii="Arial" w:hAnsi="Arial" w:cs="Arial"/>
          <w:lang w:val="en-US"/>
        </w:rPr>
        <w:t xml:space="preserve">• </w:t>
      </w:r>
      <w:r w:rsidR="00800DCA">
        <w:rPr>
          <w:rFonts w:ascii="Arial" w:hAnsi="Arial" w:cs="Arial"/>
        </w:rPr>
        <w:t xml:space="preserve">За </w:t>
      </w:r>
      <w:r w:rsidRPr="00A819F7">
        <w:rPr>
          <w:rFonts w:ascii="Arial" w:hAnsi="Arial" w:cs="Arial"/>
          <w:lang w:val="en-US"/>
        </w:rPr>
        <w:t xml:space="preserve">10 </w:t>
      </w:r>
      <w:proofErr w:type="spellStart"/>
      <w:r w:rsidRPr="00A819F7">
        <w:rPr>
          <w:rFonts w:ascii="Arial" w:hAnsi="Arial" w:cs="Arial"/>
          <w:lang w:val="en-US"/>
        </w:rPr>
        <w:t>години</w:t>
      </w:r>
      <w:proofErr w:type="spellEnd"/>
      <w:r w:rsidRPr="00A819F7">
        <w:rPr>
          <w:rFonts w:ascii="Arial" w:hAnsi="Arial" w:cs="Arial"/>
          <w:lang w:val="en-US"/>
        </w:rPr>
        <w:t xml:space="preserve">, </w:t>
      </w:r>
      <w:r w:rsidR="00800DCA">
        <w:rPr>
          <w:rFonts w:ascii="Arial" w:hAnsi="Arial" w:cs="Arial"/>
        </w:rPr>
        <w:t xml:space="preserve">вашиот </w:t>
      </w:r>
      <w:proofErr w:type="spellStart"/>
      <w:r w:rsidRPr="00A819F7">
        <w:rPr>
          <w:rFonts w:ascii="Arial" w:hAnsi="Arial" w:cs="Arial"/>
          <w:lang w:val="en-US"/>
        </w:rPr>
        <w:t>ризикодракнабелитедробовипаѓанаоколуполовинаод</w:t>
      </w:r>
      <w:proofErr w:type="spellEnd"/>
      <w:r w:rsidRPr="00A819F7">
        <w:rPr>
          <w:rFonts w:ascii="Arial" w:hAnsi="Arial" w:cs="Arial"/>
        </w:rPr>
        <w:t xml:space="preserve">ризикот кој го има </w:t>
      </w:r>
      <w:proofErr w:type="spellStart"/>
      <w:r w:rsidRPr="00A819F7">
        <w:rPr>
          <w:rFonts w:ascii="Arial" w:hAnsi="Arial" w:cs="Arial"/>
          <w:lang w:val="en-US"/>
        </w:rPr>
        <w:t>пушачот</w:t>
      </w:r>
      <w:proofErr w:type="spellEnd"/>
      <w:r w:rsidR="00800DCA">
        <w:rPr>
          <w:rFonts w:ascii="Arial" w:hAnsi="Arial" w:cs="Arial"/>
        </w:rPr>
        <w:t>, но</w:t>
      </w:r>
      <w:r w:rsidRPr="00A819F7">
        <w:rPr>
          <w:rFonts w:ascii="Arial" w:hAnsi="Arial" w:cs="Arial"/>
          <w:lang w:val="en-US"/>
        </w:rPr>
        <w:t xml:space="preserve"> и </w:t>
      </w:r>
      <w:r w:rsidR="00800DCA">
        <w:rPr>
          <w:rFonts w:ascii="Arial" w:hAnsi="Arial" w:cs="Arial"/>
        </w:rPr>
        <w:t>вашиот</w:t>
      </w:r>
      <w:proofErr w:type="spellStart"/>
      <w:r w:rsidRPr="00A819F7">
        <w:rPr>
          <w:rFonts w:ascii="Arial" w:hAnsi="Arial" w:cs="Arial"/>
          <w:lang w:val="en-US"/>
        </w:rPr>
        <w:t>ризикодракнаустата</w:t>
      </w:r>
      <w:proofErr w:type="spellEnd"/>
      <w:r w:rsidRPr="00A819F7">
        <w:rPr>
          <w:rFonts w:ascii="Arial" w:hAnsi="Arial" w:cs="Arial"/>
          <w:lang w:val="en-US"/>
        </w:rPr>
        <w:t xml:space="preserve">, </w:t>
      </w:r>
      <w:proofErr w:type="spellStart"/>
      <w:r w:rsidRPr="00A819F7">
        <w:rPr>
          <w:rFonts w:ascii="Arial" w:hAnsi="Arial" w:cs="Arial"/>
          <w:lang w:val="en-US"/>
        </w:rPr>
        <w:t>грлото</w:t>
      </w:r>
      <w:proofErr w:type="spellEnd"/>
      <w:r w:rsidRPr="00A819F7">
        <w:rPr>
          <w:rFonts w:ascii="Arial" w:hAnsi="Arial" w:cs="Arial"/>
          <w:lang w:val="en-US"/>
        </w:rPr>
        <w:t xml:space="preserve">, </w:t>
      </w:r>
      <w:proofErr w:type="spellStart"/>
      <w:r w:rsidRPr="00A819F7">
        <w:rPr>
          <w:rFonts w:ascii="Arial" w:hAnsi="Arial" w:cs="Arial"/>
          <w:lang w:val="en-US"/>
        </w:rPr>
        <w:t>хранопроводникот</w:t>
      </w:r>
      <w:proofErr w:type="spellEnd"/>
      <w:r w:rsidRPr="00A819F7">
        <w:rPr>
          <w:rFonts w:ascii="Arial" w:hAnsi="Arial" w:cs="Arial"/>
          <w:lang w:val="en-US"/>
        </w:rPr>
        <w:t xml:space="preserve">, </w:t>
      </w:r>
      <w:proofErr w:type="spellStart"/>
      <w:r w:rsidRPr="00A819F7">
        <w:rPr>
          <w:rFonts w:ascii="Arial" w:hAnsi="Arial" w:cs="Arial"/>
          <w:lang w:val="en-US"/>
        </w:rPr>
        <w:t>мочниотмеур</w:t>
      </w:r>
      <w:proofErr w:type="spellEnd"/>
      <w:r w:rsidRPr="00A819F7">
        <w:rPr>
          <w:rFonts w:ascii="Arial" w:hAnsi="Arial" w:cs="Arial"/>
          <w:lang w:val="en-US"/>
        </w:rPr>
        <w:t xml:space="preserve">, </w:t>
      </w:r>
      <w:proofErr w:type="spellStart"/>
      <w:r w:rsidRPr="00A819F7">
        <w:rPr>
          <w:rFonts w:ascii="Arial" w:hAnsi="Arial" w:cs="Arial"/>
          <w:lang w:val="en-US"/>
        </w:rPr>
        <w:t>грлотонаматката</w:t>
      </w:r>
      <w:proofErr w:type="spellEnd"/>
      <w:r w:rsidRPr="00A819F7">
        <w:rPr>
          <w:rFonts w:ascii="Arial" w:hAnsi="Arial" w:cs="Arial"/>
          <w:lang w:val="en-US"/>
        </w:rPr>
        <w:t xml:space="preserve"> и </w:t>
      </w:r>
      <w:proofErr w:type="spellStart"/>
      <w:r w:rsidRPr="00A819F7">
        <w:rPr>
          <w:rFonts w:ascii="Arial" w:hAnsi="Arial" w:cs="Arial"/>
          <w:lang w:val="en-US"/>
        </w:rPr>
        <w:t>панкреасот</w:t>
      </w:r>
      <w:proofErr w:type="spellEnd"/>
      <w:r w:rsidRPr="00A819F7">
        <w:rPr>
          <w:rFonts w:ascii="Arial" w:hAnsi="Arial" w:cs="Arial"/>
          <w:lang w:val="en-US"/>
        </w:rPr>
        <w:t>.</w:t>
      </w:r>
      <w:proofErr w:type="gramEnd"/>
    </w:p>
    <w:p w:rsidR="00290A74" w:rsidRPr="00903BB4" w:rsidRDefault="00290A74" w:rsidP="00A819F7">
      <w:pPr>
        <w:spacing w:after="0"/>
        <w:rPr>
          <w:rFonts w:ascii="Arial" w:hAnsi="Arial" w:cs="Arial"/>
        </w:rPr>
      </w:pPr>
      <w:r w:rsidRPr="00A819F7">
        <w:rPr>
          <w:rFonts w:ascii="Arial" w:hAnsi="Arial" w:cs="Arial"/>
          <w:lang w:val="en-US"/>
        </w:rPr>
        <w:t xml:space="preserve">• 15 </w:t>
      </w:r>
      <w:proofErr w:type="spellStart"/>
      <w:r w:rsidRPr="00A819F7">
        <w:rPr>
          <w:rFonts w:ascii="Arial" w:hAnsi="Arial" w:cs="Arial"/>
          <w:lang w:val="en-US"/>
        </w:rPr>
        <w:t>години</w:t>
      </w:r>
      <w:proofErr w:type="spellEnd"/>
      <w:r w:rsidRPr="00A819F7">
        <w:rPr>
          <w:rFonts w:ascii="Arial" w:hAnsi="Arial" w:cs="Arial"/>
          <w:lang w:val="en-US"/>
        </w:rPr>
        <w:t xml:space="preserve">, </w:t>
      </w:r>
      <w:proofErr w:type="spellStart"/>
      <w:r w:rsidRPr="00A819F7">
        <w:rPr>
          <w:rFonts w:ascii="Arial" w:hAnsi="Arial" w:cs="Arial"/>
          <w:lang w:val="en-US"/>
        </w:rPr>
        <w:t>ризикотодкоронарнасрцеваболест</w:t>
      </w:r>
      <w:proofErr w:type="spellEnd"/>
      <w:r w:rsidRPr="00A819F7">
        <w:rPr>
          <w:rFonts w:ascii="Arial" w:hAnsi="Arial" w:cs="Arial"/>
          <w:lang w:val="en-US"/>
        </w:rPr>
        <w:t xml:space="preserve"> е</w:t>
      </w:r>
      <w:r w:rsidRPr="00A819F7">
        <w:rPr>
          <w:rFonts w:ascii="Arial" w:hAnsi="Arial" w:cs="Arial"/>
        </w:rPr>
        <w:t>како</w:t>
      </w:r>
      <w:proofErr w:type="spellStart"/>
      <w:r w:rsidR="00903BB4">
        <w:rPr>
          <w:rFonts w:ascii="Arial" w:hAnsi="Arial" w:cs="Arial"/>
          <w:lang w:val="en-US"/>
        </w:rPr>
        <w:t>онојнанепушачите</w:t>
      </w:r>
      <w:proofErr w:type="spellEnd"/>
      <w:r w:rsidR="00903BB4">
        <w:rPr>
          <w:rFonts w:ascii="Arial" w:hAnsi="Arial" w:cs="Arial"/>
        </w:rPr>
        <w:t>.</w:t>
      </w:r>
    </w:p>
    <w:p w:rsidR="0015407C" w:rsidRPr="00A819F7" w:rsidRDefault="0015407C" w:rsidP="00A819F7">
      <w:pPr>
        <w:spacing w:after="0"/>
        <w:rPr>
          <w:rFonts w:ascii="Arial" w:hAnsi="Arial" w:cs="Arial"/>
          <w:lang w:val="en-US"/>
        </w:rPr>
      </w:pPr>
    </w:p>
    <w:p w:rsidR="00290A74" w:rsidRPr="00A819F7" w:rsidRDefault="00290A74" w:rsidP="00290A74">
      <w:pPr>
        <w:rPr>
          <w:rFonts w:ascii="Arial" w:hAnsi="Arial" w:cs="Arial"/>
          <w:b/>
          <w:lang w:val="en-US"/>
        </w:rPr>
      </w:pPr>
      <w:r w:rsidRPr="00A819F7">
        <w:rPr>
          <w:rFonts w:ascii="Arial" w:hAnsi="Arial" w:cs="Arial"/>
          <w:b/>
          <w:lang w:val="en-US"/>
        </w:rPr>
        <w:t xml:space="preserve">2. Луѓетоодситевозрастикоиимаатздравственипроблемиповрзанисопушењето, </w:t>
      </w:r>
      <w:proofErr w:type="spellStart"/>
      <w:r w:rsidRPr="00A819F7">
        <w:rPr>
          <w:rFonts w:ascii="Arial" w:hAnsi="Arial" w:cs="Arial"/>
          <w:b/>
          <w:lang w:val="en-US"/>
        </w:rPr>
        <w:t>сепакможедаимааткористод</w:t>
      </w:r>
      <w:proofErr w:type="spellEnd"/>
      <w:r w:rsidRPr="00A819F7">
        <w:rPr>
          <w:rFonts w:ascii="Arial" w:hAnsi="Arial" w:cs="Arial"/>
          <w:b/>
        </w:rPr>
        <w:t>откажувањето од пушење</w:t>
      </w:r>
      <w:r w:rsidRPr="00A819F7">
        <w:rPr>
          <w:rFonts w:ascii="Arial" w:hAnsi="Arial" w:cs="Arial"/>
          <w:b/>
          <w:lang w:val="en-US"/>
        </w:rPr>
        <w:t>.</w:t>
      </w:r>
    </w:p>
    <w:p w:rsidR="00290A74" w:rsidRPr="00A819F7" w:rsidRDefault="00290A74" w:rsidP="00290A74">
      <w:pPr>
        <w:rPr>
          <w:rFonts w:ascii="Arial" w:hAnsi="Arial" w:cs="Arial"/>
          <w:lang w:val="en-US"/>
        </w:rPr>
      </w:pPr>
      <w:proofErr w:type="spellStart"/>
      <w:r w:rsidRPr="00A819F7">
        <w:rPr>
          <w:rFonts w:ascii="Arial" w:hAnsi="Arial" w:cs="Arial"/>
          <w:lang w:val="en-US"/>
        </w:rPr>
        <w:t>Придобивкивоспоредбасоониекоипродолжија</w:t>
      </w:r>
      <w:proofErr w:type="spellEnd"/>
      <w:r w:rsidRPr="00A819F7">
        <w:rPr>
          <w:rFonts w:ascii="Arial" w:hAnsi="Arial" w:cs="Arial"/>
          <w:lang w:val="en-US"/>
        </w:rPr>
        <w:t>:</w:t>
      </w:r>
    </w:p>
    <w:p w:rsidR="00290A74" w:rsidRPr="00A819F7" w:rsidRDefault="00290A74" w:rsidP="00A819F7">
      <w:pPr>
        <w:spacing w:after="0"/>
        <w:rPr>
          <w:rFonts w:ascii="Arial" w:hAnsi="Arial" w:cs="Arial"/>
          <w:lang w:val="en-US"/>
        </w:rPr>
      </w:pPr>
      <w:proofErr w:type="gramStart"/>
      <w:r w:rsidRPr="00A819F7">
        <w:rPr>
          <w:rFonts w:ascii="Arial" w:hAnsi="Arial" w:cs="Arial"/>
          <w:lang w:val="en-US"/>
        </w:rPr>
        <w:t xml:space="preserve">• </w:t>
      </w:r>
      <w:proofErr w:type="spellStart"/>
      <w:r w:rsidRPr="00A819F7">
        <w:rPr>
          <w:rFonts w:ascii="Arial" w:hAnsi="Arial" w:cs="Arial"/>
          <w:lang w:val="en-US"/>
        </w:rPr>
        <w:t>Наоколу</w:t>
      </w:r>
      <w:proofErr w:type="spellEnd"/>
      <w:r w:rsidRPr="00A819F7">
        <w:rPr>
          <w:rFonts w:ascii="Arial" w:hAnsi="Arial" w:cs="Arial"/>
          <w:lang w:val="en-US"/>
        </w:rPr>
        <w:t xml:space="preserve"> 30: </w:t>
      </w:r>
      <w:r w:rsidRPr="00A819F7">
        <w:rPr>
          <w:rFonts w:ascii="Arial" w:hAnsi="Arial" w:cs="Arial"/>
        </w:rPr>
        <w:t xml:space="preserve">добивате продолжување на </w:t>
      </w:r>
      <w:proofErr w:type="spellStart"/>
      <w:r w:rsidRPr="00A819F7">
        <w:rPr>
          <w:rFonts w:ascii="Arial" w:hAnsi="Arial" w:cs="Arial"/>
          <w:lang w:val="en-US"/>
        </w:rPr>
        <w:t>скоро</w:t>
      </w:r>
      <w:proofErr w:type="spellEnd"/>
      <w:r w:rsidRPr="00A819F7">
        <w:rPr>
          <w:rFonts w:ascii="Arial" w:hAnsi="Arial" w:cs="Arial"/>
          <w:lang w:val="en-US"/>
        </w:rPr>
        <w:t xml:space="preserve"> 10 </w:t>
      </w:r>
      <w:proofErr w:type="spellStart"/>
      <w:r w:rsidRPr="00A819F7">
        <w:rPr>
          <w:rFonts w:ascii="Arial" w:hAnsi="Arial" w:cs="Arial"/>
          <w:lang w:val="en-US"/>
        </w:rPr>
        <w:t>години</w:t>
      </w:r>
      <w:proofErr w:type="spellEnd"/>
      <w:r w:rsidRPr="00A819F7">
        <w:rPr>
          <w:rFonts w:ascii="Arial" w:hAnsi="Arial" w:cs="Arial"/>
        </w:rPr>
        <w:t xml:space="preserve">од </w:t>
      </w:r>
      <w:proofErr w:type="spellStart"/>
      <w:r w:rsidRPr="00A819F7">
        <w:rPr>
          <w:rFonts w:ascii="Arial" w:hAnsi="Arial" w:cs="Arial"/>
          <w:lang w:val="en-US"/>
        </w:rPr>
        <w:t>живот</w:t>
      </w:r>
      <w:proofErr w:type="spellEnd"/>
      <w:r w:rsidRPr="00A819F7">
        <w:rPr>
          <w:rFonts w:ascii="Arial" w:hAnsi="Arial" w:cs="Arial"/>
        </w:rPr>
        <w:t>ниот</w:t>
      </w:r>
      <w:proofErr w:type="spellStart"/>
      <w:r w:rsidRPr="00A819F7">
        <w:rPr>
          <w:rFonts w:ascii="Arial" w:hAnsi="Arial" w:cs="Arial"/>
          <w:lang w:val="en-US"/>
        </w:rPr>
        <w:t>век</w:t>
      </w:r>
      <w:proofErr w:type="spellEnd"/>
      <w:r w:rsidRPr="00A819F7">
        <w:rPr>
          <w:rFonts w:ascii="Arial" w:hAnsi="Arial" w:cs="Arial"/>
          <w:lang w:val="en-US"/>
        </w:rPr>
        <w:t>.</w:t>
      </w:r>
      <w:proofErr w:type="gramEnd"/>
    </w:p>
    <w:p w:rsidR="00290A74" w:rsidRPr="00A819F7" w:rsidRDefault="00290A74" w:rsidP="00A819F7">
      <w:pPr>
        <w:spacing w:after="0"/>
        <w:rPr>
          <w:rFonts w:ascii="Arial" w:hAnsi="Arial" w:cs="Arial"/>
          <w:lang w:val="en-US"/>
        </w:rPr>
      </w:pPr>
      <w:proofErr w:type="gramStart"/>
      <w:r w:rsidRPr="00A819F7">
        <w:rPr>
          <w:rFonts w:ascii="Arial" w:hAnsi="Arial" w:cs="Arial"/>
          <w:lang w:val="en-US"/>
        </w:rPr>
        <w:t xml:space="preserve">• </w:t>
      </w:r>
      <w:proofErr w:type="spellStart"/>
      <w:r w:rsidRPr="00A819F7">
        <w:rPr>
          <w:rFonts w:ascii="Arial" w:hAnsi="Arial" w:cs="Arial"/>
          <w:lang w:val="en-US"/>
        </w:rPr>
        <w:t>Околу</w:t>
      </w:r>
      <w:proofErr w:type="spellEnd"/>
      <w:r w:rsidRPr="00A819F7">
        <w:rPr>
          <w:rFonts w:ascii="Arial" w:hAnsi="Arial" w:cs="Arial"/>
          <w:lang w:val="en-US"/>
        </w:rPr>
        <w:t xml:space="preserve"> 40: </w:t>
      </w:r>
      <w:proofErr w:type="spellStart"/>
      <w:r w:rsidRPr="00A819F7">
        <w:rPr>
          <w:rFonts w:ascii="Arial" w:hAnsi="Arial" w:cs="Arial"/>
          <w:lang w:val="en-US"/>
        </w:rPr>
        <w:t>добивате</w:t>
      </w:r>
      <w:proofErr w:type="spellEnd"/>
      <w:r w:rsidR="00903BB4">
        <w:rPr>
          <w:rFonts w:ascii="Arial" w:hAnsi="Arial" w:cs="Arial"/>
        </w:rPr>
        <w:t>продолжување з</w:t>
      </w:r>
      <w:r w:rsidRPr="00A819F7">
        <w:rPr>
          <w:rFonts w:ascii="Arial" w:hAnsi="Arial" w:cs="Arial"/>
        </w:rPr>
        <w:t xml:space="preserve">а </w:t>
      </w:r>
      <w:r w:rsidRPr="00A819F7">
        <w:rPr>
          <w:rFonts w:ascii="Arial" w:hAnsi="Arial" w:cs="Arial"/>
          <w:lang w:val="en-US"/>
        </w:rPr>
        <w:t xml:space="preserve">9 </w:t>
      </w:r>
      <w:proofErr w:type="spellStart"/>
      <w:r w:rsidRPr="00A819F7">
        <w:rPr>
          <w:rFonts w:ascii="Arial" w:hAnsi="Arial" w:cs="Arial"/>
          <w:lang w:val="en-US"/>
        </w:rPr>
        <w:t>години</w:t>
      </w:r>
      <w:proofErr w:type="spellEnd"/>
      <w:r w:rsidR="00903BB4">
        <w:rPr>
          <w:rFonts w:ascii="Arial" w:hAnsi="Arial" w:cs="Arial"/>
        </w:rPr>
        <w:t>на</w:t>
      </w:r>
      <w:proofErr w:type="spellStart"/>
      <w:r w:rsidRPr="00A819F7">
        <w:rPr>
          <w:rFonts w:ascii="Arial" w:hAnsi="Arial" w:cs="Arial"/>
          <w:lang w:val="en-US"/>
        </w:rPr>
        <w:t>животниотвек</w:t>
      </w:r>
      <w:proofErr w:type="spellEnd"/>
      <w:r w:rsidRPr="00A819F7">
        <w:rPr>
          <w:rFonts w:ascii="Arial" w:hAnsi="Arial" w:cs="Arial"/>
          <w:lang w:val="en-US"/>
        </w:rPr>
        <w:t>.</w:t>
      </w:r>
      <w:proofErr w:type="gramEnd"/>
    </w:p>
    <w:p w:rsidR="00290A74" w:rsidRPr="00A819F7" w:rsidRDefault="00290A74" w:rsidP="00A819F7">
      <w:pPr>
        <w:spacing w:after="0"/>
        <w:rPr>
          <w:rFonts w:ascii="Arial" w:hAnsi="Arial" w:cs="Arial"/>
          <w:lang w:val="en-US"/>
        </w:rPr>
      </w:pPr>
      <w:proofErr w:type="gramStart"/>
      <w:r w:rsidRPr="00A819F7">
        <w:rPr>
          <w:rFonts w:ascii="Arial" w:hAnsi="Arial" w:cs="Arial"/>
          <w:lang w:val="en-US"/>
        </w:rPr>
        <w:t xml:space="preserve">• </w:t>
      </w:r>
      <w:proofErr w:type="spellStart"/>
      <w:r w:rsidRPr="00A819F7">
        <w:rPr>
          <w:rFonts w:ascii="Arial" w:hAnsi="Arial" w:cs="Arial"/>
          <w:lang w:val="en-US"/>
        </w:rPr>
        <w:t>Околу</w:t>
      </w:r>
      <w:proofErr w:type="spellEnd"/>
      <w:r w:rsidRPr="00A819F7">
        <w:rPr>
          <w:rFonts w:ascii="Arial" w:hAnsi="Arial" w:cs="Arial"/>
          <w:lang w:val="en-US"/>
        </w:rPr>
        <w:t xml:space="preserve"> 50: </w:t>
      </w:r>
      <w:proofErr w:type="spellStart"/>
      <w:r w:rsidRPr="00A819F7">
        <w:rPr>
          <w:rFonts w:ascii="Arial" w:hAnsi="Arial" w:cs="Arial"/>
          <w:lang w:val="en-US"/>
        </w:rPr>
        <w:t>добивате</w:t>
      </w:r>
      <w:proofErr w:type="spellEnd"/>
      <w:r w:rsidRPr="00A819F7">
        <w:rPr>
          <w:rFonts w:ascii="Arial" w:hAnsi="Arial" w:cs="Arial"/>
        </w:rPr>
        <w:t xml:space="preserve">продолжување </w:t>
      </w:r>
      <w:r w:rsidR="00E97197">
        <w:rPr>
          <w:rFonts w:ascii="Arial" w:hAnsi="Arial" w:cs="Arial"/>
        </w:rPr>
        <w:t>з</w:t>
      </w:r>
      <w:r w:rsidRPr="00A819F7">
        <w:rPr>
          <w:rFonts w:ascii="Arial" w:hAnsi="Arial" w:cs="Arial"/>
        </w:rPr>
        <w:t xml:space="preserve">а </w:t>
      </w:r>
      <w:r w:rsidRPr="00A819F7">
        <w:rPr>
          <w:rFonts w:ascii="Arial" w:hAnsi="Arial" w:cs="Arial"/>
          <w:lang w:val="en-US"/>
        </w:rPr>
        <w:t xml:space="preserve">6 </w:t>
      </w:r>
      <w:proofErr w:type="spellStart"/>
      <w:r w:rsidRPr="00A819F7">
        <w:rPr>
          <w:rFonts w:ascii="Arial" w:hAnsi="Arial" w:cs="Arial"/>
          <w:lang w:val="en-US"/>
        </w:rPr>
        <w:t>години</w:t>
      </w:r>
      <w:proofErr w:type="spellEnd"/>
      <w:r w:rsidR="00E97197">
        <w:rPr>
          <w:rFonts w:ascii="Arial" w:hAnsi="Arial" w:cs="Arial"/>
        </w:rPr>
        <w:t>на</w:t>
      </w:r>
      <w:proofErr w:type="spellStart"/>
      <w:r w:rsidRPr="00A819F7">
        <w:rPr>
          <w:rFonts w:ascii="Arial" w:hAnsi="Arial" w:cs="Arial"/>
          <w:lang w:val="en-US"/>
        </w:rPr>
        <w:t>живот</w:t>
      </w:r>
      <w:proofErr w:type="spellEnd"/>
      <w:r w:rsidRPr="00A819F7">
        <w:rPr>
          <w:rFonts w:ascii="Arial" w:hAnsi="Arial" w:cs="Arial"/>
        </w:rPr>
        <w:t>ниот</w:t>
      </w:r>
      <w:proofErr w:type="spellStart"/>
      <w:r w:rsidRPr="00A819F7">
        <w:rPr>
          <w:rFonts w:ascii="Arial" w:hAnsi="Arial" w:cs="Arial"/>
          <w:lang w:val="en-US"/>
        </w:rPr>
        <w:t>век</w:t>
      </w:r>
      <w:proofErr w:type="spellEnd"/>
      <w:r w:rsidRPr="00A819F7">
        <w:rPr>
          <w:rFonts w:ascii="Arial" w:hAnsi="Arial" w:cs="Arial"/>
          <w:lang w:val="en-US"/>
        </w:rPr>
        <w:t>.</w:t>
      </w:r>
      <w:proofErr w:type="gramEnd"/>
    </w:p>
    <w:p w:rsidR="00290A74" w:rsidRPr="00A819F7" w:rsidRDefault="00290A74" w:rsidP="00A819F7">
      <w:pPr>
        <w:spacing w:after="0"/>
        <w:rPr>
          <w:rFonts w:ascii="Arial" w:hAnsi="Arial" w:cs="Arial"/>
          <w:lang w:val="en-US"/>
        </w:rPr>
      </w:pPr>
      <w:proofErr w:type="gramStart"/>
      <w:r w:rsidRPr="00A819F7">
        <w:rPr>
          <w:rFonts w:ascii="Arial" w:hAnsi="Arial" w:cs="Arial"/>
          <w:lang w:val="en-US"/>
        </w:rPr>
        <w:t xml:space="preserve">• </w:t>
      </w:r>
      <w:proofErr w:type="spellStart"/>
      <w:r w:rsidRPr="00A819F7">
        <w:rPr>
          <w:rFonts w:ascii="Arial" w:hAnsi="Arial" w:cs="Arial"/>
          <w:lang w:val="en-US"/>
        </w:rPr>
        <w:t>Наоколу</w:t>
      </w:r>
      <w:proofErr w:type="spellEnd"/>
      <w:r w:rsidRPr="00A819F7">
        <w:rPr>
          <w:rFonts w:ascii="Arial" w:hAnsi="Arial" w:cs="Arial"/>
          <w:lang w:val="en-US"/>
        </w:rPr>
        <w:t xml:space="preserve"> 60: </w:t>
      </w:r>
      <w:proofErr w:type="spellStart"/>
      <w:r w:rsidRPr="00A819F7">
        <w:rPr>
          <w:rFonts w:ascii="Arial" w:hAnsi="Arial" w:cs="Arial"/>
          <w:lang w:val="en-US"/>
        </w:rPr>
        <w:t>добиватетригодиш</w:t>
      </w:r>
      <w:proofErr w:type="spellEnd"/>
      <w:r w:rsidRPr="00A819F7">
        <w:rPr>
          <w:rFonts w:ascii="Arial" w:hAnsi="Arial" w:cs="Arial"/>
        </w:rPr>
        <w:t xml:space="preserve">но продолжување на </w:t>
      </w:r>
      <w:proofErr w:type="spellStart"/>
      <w:r w:rsidRPr="00A819F7">
        <w:rPr>
          <w:rFonts w:ascii="Arial" w:hAnsi="Arial" w:cs="Arial"/>
          <w:lang w:val="en-US"/>
        </w:rPr>
        <w:t>живот</w:t>
      </w:r>
      <w:proofErr w:type="spellEnd"/>
      <w:r w:rsidRPr="00A819F7">
        <w:rPr>
          <w:rFonts w:ascii="Arial" w:hAnsi="Arial" w:cs="Arial"/>
        </w:rPr>
        <w:t>ниот</w:t>
      </w:r>
      <w:proofErr w:type="spellStart"/>
      <w:r w:rsidRPr="00A819F7">
        <w:rPr>
          <w:rFonts w:ascii="Arial" w:hAnsi="Arial" w:cs="Arial"/>
          <w:lang w:val="en-US"/>
        </w:rPr>
        <w:t>век</w:t>
      </w:r>
      <w:proofErr w:type="spellEnd"/>
      <w:r w:rsidRPr="00A819F7">
        <w:rPr>
          <w:rFonts w:ascii="Arial" w:hAnsi="Arial" w:cs="Arial"/>
          <w:lang w:val="en-US"/>
        </w:rPr>
        <w:t>.</w:t>
      </w:r>
      <w:proofErr w:type="gramEnd"/>
    </w:p>
    <w:p w:rsidR="00290A74" w:rsidRDefault="00290A74" w:rsidP="00A819F7">
      <w:pPr>
        <w:spacing w:after="0"/>
        <w:rPr>
          <w:rFonts w:ascii="Arial" w:hAnsi="Arial" w:cs="Arial"/>
          <w:lang w:val="en-US"/>
        </w:rPr>
      </w:pPr>
      <w:proofErr w:type="gramStart"/>
      <w:r w:rsidRPr="00A819F7">
        <w:rPr>
          <w:rFonts w:ascii="Arial" w:hAnsi="Arial" w:cs="Arial"/>
          <w:lang w:val="en-US"/>
        </w:rPr>
        <w:t xml:space="preserve">• </w:t>
      </w:r>
      <w:proofErr w:type="spellStart"/>
      <w:r w:rsidRPr="00A819F7">
        <w:rPr>
          <w:rFonts w:ascii="Arial" w:hAnsi="Arial" w:cs="Arial"/>
          <w:lang w:val="en-US"/>
        </w:rPr>
        <w:t>По</w:t>
      </w:r>
      <w:proofErr w:type="spellEnd"/>
      <w:r w:rsidRPr="00A819F7">
        <w:rPr>
          <w:rFonts w:ascii="Arial" w:hAnsi="Arial" w:cs="Arial"/>
        </w:rPr>
        <w:t>сле појавување на животозагрозувачка болест</w:t>
      </w:r>
      <w:r w:rsidRPr="00A819F7">
        <w:rPr>
          <w:rFonts w:ascii="Arial" w:hAnsi="Arial" w:cs="Arial"/>
          <w:lang w:val="en-US"/>
        </w:rPr>
        <w:t xml:space="preserve">: </w:t>
      </w:r>
      <w:proofErr w:type="spellStart"/>
      <w:r w:rsidRPr="00A819F7">
        <w:rPr>
          <w:rFonts w:ascii="Arial" w:hAnsi="Arial" w:cs="Arial"/>
          <w:lang w:val="en-US"/>
        </w:rPr>
        <w:t>брзакорист</w:t>
      </w:r>
      <w:proofErr w:type="spellEnd"/>
      <w:r w:rsidRPr="00A819F7">
        <w:rPr>
          <w:rFonts w:ascii="Arial" w:hAnsi="Arial" w:cs="Arial"/>
          <w:lang w:val="en-US"/>
        </w:rPr>
        <w:t>, луѓетокоисеоткажуваатодпушењетопослесрцевударгинамалуваатшанситезадругсрцевударза 50%.</w:t>
      </w:r>
      <w:proofErr w:type="gramEnd"/>
    </w:p>
    <w:p w:rsidR="0015407C" w:rsidRPr="00A819F7" w:rsidRDefault="0015407C" w:rsidP="00A819F7">
      <w:pPr>
        <w:spacing w:after="0"/>
        <w:rPr>
          <w:rFonts w:ascii="Arial" w:hAnsi="Arial" w:cs="Arial"/>
          <w:lang w:val="en-US"/>
        </w:rPr>
      </w:pPr>
    </w:p>
    <w:p w:rsidR="00290A74" w:rsidRPr="00A819F7" w:rsidRDefault="00290A74" w:rsidP="00290A74">
      <w:pPr>
        <w:rPr>
          <w:rFonts w:ascii="Arial" w:hAnsi="Arial" w:cs="Arial"/>
          <w:b/>
          <w:lang w:val="en-US"/>
        </w:rPr>
      </w:pPr>
      <w:r w:rsidRPr="00A819F7">
        <w:rPr>
          <w:rFonts w:ascii="Arial" w:hAnsi="Arial" w:cs="Arial"/>
          <w:b/>
          <w:lang w:val="en-US"/>
        </w:rPr>
        <w:t xml:space="preserve">3. </w:t>
      </w:r>
      <w:proofErr w:type="spellStart"/>
      <w:r w:rsidRPr="00A819F7">
        <w:rPr>
          <w:rFonts w:ascii="Arial" w:hAnsi="Arial" w:cs="Arial"/>
          <w:b/>
          <w:lang w:val="en-US"/>
        </w:rPr>
        <w:t>Откажување</w:t>
      </w:r>
      <w:proofErr w:type="spellEnd"/>
      <w:r w:rsidR="00872DB5">
        <w:rPr>
          <w:rFonts w:ascii="Arial" w:hAnsi="Arial" w:cs="Arial"/>
          <w:b/>
        </w:rPr>
        <w:t>то</w:t>
      </w:r>
      <w:proofErr w:type="spellStart"/>
      <w:r w:rsidRPr="00A819F7">
        <w:rPr>
          <w:rFonts w:ascii="Arial" w:hAnsi="Arial" w:cs="Arial"/>
          <w:b/>
          <w:lang w:val="en-US"/>
        </w:rPr>
        <w:t>одпушењегонамалува</w:t>
      </w:r>
      <w:proofErr w:type="spellEnd"/>
      <w:r w:rsidRPr="00A819F7">
        <w:rPr>
          <w:rFonts w:ascii="Arial" w:hAnsi="Arial" w:cs="Arial"/>
          <w:b/>
        </w:rPr>
        <w:t xml:space="preserve">ризикот од многу болести поврзани со пасивното пушење на децата. </w:t>
      </w:r>
    </w:p>
    <w:p w:rsidR="00290A74" w:rsidRPr="00A819F7" w:rsidRDefault="00290A74" w:rsidP="00290A74">
      <w:pPr>
        <w:rPr>
          <w:rFonts w:ascii="Arial" w:hAnsi="Arial" w:cs="Arial"/>
          <w:lang w:val="en-US"/>
        </w:rPr>
      </w:pPr>
      <w:proofErr w:type="spellStart"/>
      <w:proofErr w:type="gramStart"/>
      <w:r w:rsidRPr="00A819F7">
        <w:rPr>
          <w:rFonts w:ascii="Arial" w:hAnsi="Arial" w:cs="Arial"/>
          <w:lang w:val="en-US"/>
        </w:rPr>
        <w:t>Откажувањетоодпушењегонамалуваризик</w:t>
      </w:r>
      <w:proofErr w:type="spellEnd"/>
      <w:r w:rsidRPr="00A819F7">
        <w:rPr>
          <w:rFonts w:ascii="Arial" w:hAnsi="Arial" w:cs="Arial"/>
        </w:rPr>
        <w:t>от</w:t>
      </w:r>
      <w:proofErr w:type="spellStart"/>
      <w:r w:rsidRPr="00A819F7">
        <w:rPr>
          <w:rFonts w:ascii="Arial" w:hAnsi="Arial" w:cs="Arial"/>
          <w:lang w:val="en-US"/>
        </w:rPr>
        <w:t>одмногуболестиповрзанисочадотод</w:t>
      </w:r>
      <w:proofErr w:type="spellEnd"/>
      <w:r w:rsidRPr="00A819F7">
        <w:rPr>
          <w:rFonts w:ascii="Arial" w:hAnsi="Arial" w:cs="Arial"/>
        </w:rPr>
        <w:t xml:space="preserve">пасивното пушење кај </w:t>
      </w:r>
      <w:proofErr w:type="spellStart"/>
      <w:r w:rsidRPr="00A819F7">
        <w:rPr>
          <w:rFonts w:ascii="Arial" w:hAnsi="Arial" w:cs="Arial"/>
          <w:lang w:val="en-US"/>
        </w:rPr>
        <w:t>децата</w:t>
      </w:r>
      <w:proofErr w:type="spellEnd"/>
      <w:r w:rsidRPr="00A819F7">
        <w:rPr>
          <w:rFonts w:ascii="Arial" w:hAnsi="Arial" w:cs="Arial"/>
          <w:lang w:val="en-US"/>
        </w:rPr>
        <w:t xml:space="preserve">, </w:t>
      </w:r>
      <w:proofErr w:type="spellStart"/>
      <w:r w:rsidRPr="00A819F7">
        <w:rPr>
          <w:rFonts w:ascii="Arial" w:hAnsi="Arial" w:cs="Arial"/>
          <w:lang w:val="en-US"/>
        </w:rPr>
        <w:t>какоштосереспираторнитезаболувања</w:t>
      </w:r>
      <w:proofErr w:type="spellEnd"/>
      <w:r w:rsidRPr="00A819F7">
        <w:rPr>
          <w:rFonts w:ascii="Arial" w:hAnsi="Arial" w:cs="Arial"/>
          <w:lang w:val="en-US"/>
        </w:rPr>
        <w:t xml:space="preserve"> (</w:t>
      </w:r>
      <w:proofErr w:type="spellStart"/>
      <w:r w:rsidRPr="00A819F7">
        <w:rPr>
          <w:rFonts w:ascii="Arial" w:hAnsi="Arial" w:cs="Arial"/>
          <w:lang w:val="en-US"/>
        </w:rPr>
        <w:t>например</w:t>
      </w:r>
      <w:proofErr w:type="spellEnd"/>
      <w:r w:rsidRPr="00A819F7">
        <w:rPr>
          <w:rFonts w:ascii="Arial" w:hAnsi="Arial" w:cs="Arial"/>
          <w:lang w:val="en-US"/>
        </w:rPr>
        <w:t xml:space="preserve">, </w:t>
      </w:r>
      <w:proofErr w:type="spellStart"/>
      <w:r w:rsidRPr="00A819F7">
        <w:rPr>
          <w:rFonts w:ascii="Arial" w:hAnsi="Arial" w:cs="Arial"/>
          <w:lang w:val="en-US"/>
        </w:rPr>
        <w:t>астмата</w:t>
      </w:r>
      <w:proofErr w:type="spellEnd"/>
      <w:r w:rsidRPr="00A819F7">
        <w:rPr>
          <w:rFonts w:ascii="Arial" w:hAnsi="Arial" w:cs="Arial"/>
          <w:lang w:val="en-US"/>
        </w:rPr>
        <w:t xml:space="preserve">) и </w:t>
      </w:r>
      <w:proofErr w:type="spellStart"/>
      <w:r w:rsidRPr="00A819F7">
        <w:rPr>
          <w:rFonts w:ascii="Arial" w:hAnsi="Arial" w:cs="Arial"/>
          <w:lang w:val="en-US"/>
        </w:rPr>
        <w:t>инфекциитенауво</w:t>
      </w:r>
      <w:proofErr w:type="spellEnd"/>
      <w:r w:rsidRPr="00A819F7">
        <w:rPr>
          <w:rFonts w:ascii="Arial" w:hAnsi="Arial" w:cs="Arial"/>
          <w:lang w:val="en-US"/>
        </w:rPr>
        <w:t>.</w:t>
      </w:r>
      <w:proofErr w:type="gramEnd"/>
    </w:p>
    <w:p w:rsidR="00290A74" w:rsidRPr="00A819F7" w:rsidRDefault="00290A74" w:rsidP="00290A74">
      <w:pPr>
        <w:rPr>
          <w:rFonts w:ascii="Arial" w:hAnsi="Arial" w:cs="Arial"/>
          <w:b/>
          <w:lang w:val="en-US"/>
        </w:rPr>
      </w:pPr>
      <w:r w:rsidRPr="00A819F7">
        <w:rPr>
          <w:rFonts w:ascii="Arial" w:hAnsi="Arial" w:cs="Arial"/>
          <w:b/>
          <w:lang w:val="en-US"/>
        </w:rPr>
        <w:t xml:space="preserve">4. </w:t>
      </w:r>
      <w:proofErr w:type="spellStart"/>
      <w:r w:rsidRPr="00A819F7">
        <w:rPr>
          <w:rFonts w:ascii="Arial" w:hAnsi="Arial" w:cs="Arial"/>
          <w:b/>
          <w:lang w:val="en-US"/>
        </w:rPr>
        <w:t>Другипридобивки</w:t>
      </w:r>
      <w:proofErr w:type="spellEnd"/>
      <w:r w:rsidRPr="00A819F7">
        <w:rPr>
          <w:rFonts w:ascii="Arial" w:hAnsi="Arial" w:cs="Arial"/>
          <w:b/>
          <w:lang w:val="en-US"/>
        </w:rPr>
        <w:t>.</w:t>
      </w:r>
    </w:p>
    <w:p w:rsidR="00290A74" w:rsidRDefault="00290A74" w:rsidP="00290A74">
      <w:pPr>
        <w:rPr>
          <w:rFonts w:ascii="Arial" w:hAnsi="Arial" w:cs="Arial"/>
          <w:lang w:val="en-US"/>
        </w:rPr>
      </w:pPr>
      <w:proofErr w:type="spellStart"/>
      <w:proofErr w:type="gramStart"/>
      <w:r w:rsidRPr="00A819F7">
        <w:rPr>
          <w:rFonts w:ascii="Arial" w:hAnsi="Arial" w:cs="Arial"/>
          <w:lang w:val="en-US"/>
        </w:rPr>
        <w:lastRenderedPageBreak/>
        <w:t>Откажување</w:t>
      </w:r>
      <w:proofErr w:type="spellEnd"/>
      <w:r w:rsidR="00872DB5">
        <w:rPr>
          <w:rFonts w:ascii="Arial" w:hAnsi="Arial" w:cs="Arial"/>
        </w:rPr>
        <w:t>то</w:t>
      </w:r>
      <w:proofErr w:type="spellStart"/>
      <w:r w:rsidRPr="00A819F7">
        <w:rPr>
          <w:rFonts w:ascii="Arial" w:hAnsi="Arial" w:cs="Arial"/>
          <w:lang w:val="en-US"/>
        </w:rPr>
        <w:t>одпушењегинамалувашанситезаимпотенција</w:t>
      </w:r>
      <w:proofErr w:type="spellEnd"/>
      <w:r w:rsidRPr="00A819F7">
        <w:rPr>
          <w:rFonts w:ascii="Arial" w:hAnsi="Arial" w:cs="Arial"/>
          <w:lang w:val="en-US"/>
        </w:rPr>
        <w:t xml:space="preserve">, </w:t>
      </w:r>
      <w:proofErr w:type="spellStart"/>
      <w:r w:rsidRPr="00A819F7">
        <w:rPr>
          <w:rFonts w:ascii="Arial" w:hAnsi="Arial" w:cs="Arial"/>
          <w:lang w:val="en-US"/>
        </w:rPr>
        <w:t>тешкотиивозабременувањето</w:t>
      </w:r>
      <w:proofErr w:type="spellEnd"/>
      <w:r w:rsidRPr="00A819F7">
        <w:rPr>
          <w:rFonts w:ascii="Arial" w:hAnsi="Arial" w:cs="Arial"/>
          <w:lang w:val="en-US"/>
        </w:rPr>
        <w:t xml:space="preserve">, </w:t>
      </w:r>
      <w:proofErr w:type="spellStart"/>
      <w:r w:rsidRPr="00A819F7">
        <w:rPr>
          <w:rFonts w:ascii="Arial" w:hAnsi="Arial" w:cs="Arial"/>
          <w:lang w:val="en-US"/>
        </w:rPr>
        <w:t>предвременораѓање</w:t>
      </w:r>
      <w:proofErr w:type="spellEnd"/>
      <w:r w:rsidRPr="00A819F7">
        <w:rPr>
          <w:rFonts w:ascii="Arial" w:hAnsi="Arial" w:cs="Arial"/>
          <w:lang w:val="en-US"/>
        </w:rPr>
        <w:t xml:space="preserve">, </w:t>
      </w:r>
      <w:r w:rsidR="00872DB5">
        <w:rPr>
          <w:rFonts w:ascii="Arial" w:hAnsi="Arial" w:cs="Arial"/>
        </w:rPr>
        <w:t>новороденч</w:t>
      </w:r>
      <w:bookmarkStart w:id="0" w:name="_GoBack"/>
      <w:bookmarkEnd w:id="0"/>
      <w:proofErr w:type="spellStart"/>
      <w:r w:rsidRPr="00A819F7">
        <w:rPr>
          <w:rFonts w:ascii="Arial" w:hAnsi="Arial" w:cs="Arial"/>
          <w:lang w:val="en-US"/>
        </w:rPr>
        <w:t>ињасониск</w:t>
      </w:r>
      <w:proofErr w:type="spellEnd"/>
      <w:r w:rsidRPr="00A819F7">
        <w:rPr>
          <w:rFonts w:ascii="Arial" w:hAnsi="Arial" w:cs="Arial"/>
        </w:rPr>
        <w:t>а</w:t>
      </w:r>
      <w:proofErr w:type="spellStart"/>
      <w:r w:rsidRPr="00A819F7">
        <w:rPr>
          <w:rFonts w:ascii="Arial" w:hAnsi="Arial" w:cs="Arial"/>
          <w:lang w:val="en-US"/>
        </w:rPr>
        <w:t>родилн</w:t>
      </w:r>
      <w:proofErr w:type="spellEnd"/>
      <w:r w:rsidRPr="00A819F7">
        <w:rPr>
          <w:rFonts w:ascii="Arial" w:hAnsi="Arial" w:cs="Arial"/>
        </w:rPr>
        <w:t>а</w:t>
      </w:r>
      <w:proofErr w:type="spellStart"/>
      <w:r w:rsidRPr="00A819F7">
        <w:rPr>
          <w:rFonts w:ascii="Arial" w:hAnsi="Arial" w:cs="Arial"/>
          <w:lang w:val="en-US"/>
        </w:rPr>
        <w:t>тежин</w:t>
      </w:r>
      <w:proofErr w:type="spellEnd"/>
      <w:r w:rsidRPr="00A819F7">
        <w:rPr>
          <w:rFonts w:ascii="Arial" w:hAnsi="Arial" w:cs="Arial"/>
        </w:rPr>
        <w:t>а</w:t>
      </w:r>
      <w:r w:rsidRPr="00A819F7">
        <w:rPr>
          <w:rFonts w:ascii="Arial" w:hAnsi="Arial" w:cs="Arial"/>
          <w:lang w:val="en-US"/>
        </w:rPr>
        <w:t xml:space="preserve"> и </w:t>
      </w:r>
      <w:proofErr w:type="spellStart"/>
      <w:r w:rsidRPr="00A819F7">
        <w:rPr>
          <w:rFonts w:ascii="Arial" w:hAnsi="Arial" w:cs="Arial"/>
          <w:lang w:val="en-US"/>
        </w:rPr>
        <w:t>спонтанабортус</w:t>
      </w:r>
      <w:proofErr w:type="spellEnd"/>
      <w:r w:rsidRPr="00A819F7">
        <w:rPr>
          <w:rFonts w:ascii="Arial" w:hAnsi="Arial" w:cs="Arial"/>
          <w:lang w:val="en-US"/>
        </w:rPr>
        <w:t>.</w:t>
      </w:r>
      <w:proofErr w:type="gramEnd"/>
    </w:p>
    <w:p w:rsidR="00917370" w:rsidRDefault="00917370" w:rsidP="00290A74">
      <w:pPr>
        <w:rPr>
          <w:rFonts w:ascii="Arial" w:hAnsi="Arial" w:cs="Arial"/>
          <w:lang w:val="en-US"/>
        </w:rPr>
      </w:pPr>
    </w:p>
    <w:p w:rsidR="00917370" w:rsidRDefault="00917370" w:rsidP="00290A74">
      <w:pPr>
        <w:rPr>
          <w:rFonts w:ascii="Arial" w:hAnsi="Arial" w:cs="Arial"/>
          <w:lang w:val="en-US"/>
        </w:rPr>
      </w:pPr>
    </w:p>
    <w:p w:rsidR="00917370" w:rsidRDefault="00917370" w:rsidP="00290A74">
      <w:pPr>
        <w:rPr>
          <w:rFonts w:ascii="Arial" w:hAnsi="Arial" w:cs="Arial"/>
          <w:lang w:val="en-US"/>
        </w:rPr>
      </w:pPr>
    </w:p>
    <w:p w:rsidR="00917370" w:rsidRPr="004850BF" w:rsidRDefault="00917370" w:rsidP="00917370">
      <w:pPr>
        <w:spacing w:before="100" w:beforeAutospacing="1" w:after="75" w:line="240" w:lineRule="auto"/>
        <w:ind w:left="135"/>
        <w:rPr>
          <w:rFonts w:ascii="Arial" w:eastAsia="Times New Roman" w:hAnsi="Arial" w:cs="Arial"/>
          <w:b/>
          <w:bCs/>
          <w:sz w:val="32"/>
          <w:szCs w:val="32"/>
          <w:lang w:eastAsia="mk-MK"/>
        </w:rPr>
      </w:pPr>
      <w:r w:rsidRPr="004850BF">
        <w:rPr>
          <w:rFonts w:ascii="Arial" w:eastAsia="Times New Roman" w:hAnsi="Arial" w:cs="Arial"/>
          <w:b/>
          <w:bCs/>
          <w:sz w:val="32"/>
          <w:szCs w:val="32"/>
          <w:lang w:eastAsia="mk-MK"/>
        </w:rPr>
        <w:t>Клучни факти</w:t>
      </w:r>
    </w:p>
    <w:p w:rsidR="00917370" w:rsidRPr="004850BF" w:rsidRDefault="00917370" w:rsidP="00917370">
      <w:pPr>
        <w:spacing w:before="100" w:beforeAutospacing="1" w:after="75" w:line="240" w:lineRule="auto"/>
        <w:ind w:left="135"/>
        <w:rPr>
          <w:rFonts w:ascii="Arial" w:eastAsia="Times New Roman" w:hAnsi="Arial" w:cs="Arial"/>
          <w:b/>
          <w:bCs/>
          <w:sz w:val="24"/>
          <w:szCs w:val="24"/>
          <w:lang w:eastAsia="mk-MK"/>
        </w:rPr>
      </w:pPr>
      <w:r w:rsidRPr="004850BF">
        <w:rPr>
          <w:rFonts w:ascii="Arial" w:eastAsia="Times New Roman" w:hAnsi="Arial" w:cs="Arial"/>
          <w:b/>
          <w:bCs/>
          <w:sz w:val="24"/>
          <w:szCs w:val="24"/>
          <w:lang w:eastAsia="mk-MK"/>
        </w:rPr>
        <w:t>• Тутунот убива до половина од своите корисници.</w:t>
      </w:r>
    </w:p>
    <w:p w:rsidR="00917370" w:rsidRPr="004850BF" w:rsidRDefault="00917370" w:rsidP="00917370">
      <w:pPr>
        <w:spacing w:before="100" w:beforeAutospacing="1" w:after="75" w:line="240" w:lineRule="auto"/>
        <w:ind w:left="135"/>
        <w:rPr>
          <w:rFonts w:ascii="Arial" w:eastAsia="Times New Roman" w:hAnsi="Arial" w:cs="Arial"/>
          <w:b/>
          <w:bCs/>
          <w:sz w:val="24"/>
          <w:szCs w:val="24"/>
          <w:lang w:eastAsia="mk-MK"/>
        </w:rPr>
      </w:pPr>
      <w:r w:rsidRPr="004850BF">
        <w:rPr>
          <w:rFonts w:ascii="Arial" w:eastAsia="Times New Roman" w:hAnsi="Arial" w:cs="Arial"/>
          <w:b/>
          <w:bCs/>
          <w:sz w:val="24"/>
          <w:szCs w:val="24"/>
          <w:lang w:eastAsia="mk-MK"/>
        </w:rPr>
        <w:t>• Тутунот убива повеќе од 7 милиони луѓе секоја година. Повеќе од 6 милиони од овие смртни случаи се резултат на директна употреба на тутун, додека околу 890 000 се резултат на тоа што непушачите се изложени на чад од пасивното пушење.</w:t>
      </w:r>
    </w:p>
    <w:p w:rsidR="00917370" w:rsidRPr="004850BF" w:rsidRDefault="00917370" w:rsidP="00917370">
      <w:pPr>
        <w:spacing w:before="100" w:beforeAutospacing="1" w:after="75" w:line="240" w:lineRule="auto"/>
        <w:ind w:left="135"/>
        <w:rPr>
          <w:rFonts w:ascii="Arial" w:eastAsia="Times New Roman" w:hAnsi="Arial" w:cs="Arial"/>
          <w:b/>
          <w:bCs/>
          <w:sz w:val="24"/>
          <w:szCs w:val="24"/>
          <w:lang w:eastAsia="mk-MK"/>
        </w:rPr>
      </w:pPr>
      <w:r w:rsidRPr="004850BF">
        <w:rPr>
          <w:rFonts w:ascii="Arial" w:eastAsia="Times New Roman" w:hAnsi="Arial" w:cs="Arial"/>
          <w:b/>
          <w:bCs/>
          <w:sz w:val="24"/>
          <w:szCs w:val="24"/>
          <w:lang w:eastAsia="mk-MK"/>
        </w:rPr>
        <w:t>• Околу 80% од 1,1 милијарда пушачи во светот живеат во ниско и средно развиени земји.</w:t>
      </w:r>
    </w:p>
    <w:p w:rsidR="00917370" w:rsidRPr="004850BF" w:rsidRDefault="00917370" w:rsidP="00917370">
      <w:pPr>
        <w:rPr>
          <w:rFonts w:ascii="Arial" w:hAnsi="Arial" w:cs="Arial"/>
        </w:rPr>
      </w:pPr>
    </w:p>
    <w:p w:rsidR="00917370" w:rsidRPr="004850BF" w:rsidRDefault="00917370" w:rsidP="00917370">
      <w:pPr>
        <w:spacing w:before="100" w:beforeAutospacing="1" w:after="100" w:afterAutospacing="1" w:line="240" w:lineRule="auto"/>
        <w:rPr>
          <w:rFonts w:ascii="Arial" w:eastAsia="Times New Roman" w:hAnsi="Arial" w:cs="Arial"/>
          <w:sz w:val="32"/>
          <w:szCs w:val="32"/>
          <w:lang w:eastAsia="mk-MK"/>
        </w:rPr>
      </w:pPr>
      <w:r w:rsidRPr="004850BF">
        <w:rPr>
          <w:rFonts w:ascii="Arial" w:eastAsia="Times New Roman" w:hAnsi="Arial" w:cs="Arial"/>
          <w:sz w:val="32"/>
          <w:szCs w:val="32"/>
          <w:lang w:eastAsia="mk-MK"/>
        </w:rPr>
        <w:t>Водечка причина за смрт, болест и осиромашување</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Епидемијата на тутун е едно од најголемите закани за јавното здравје со кои се соочува светот, убивајќи повеќе од 7 милиони луѓе годишно. Повеќе од 6 милиони од овие смртни случаи се резултат на директна употреба на тутун, додека околу 890 000 се резултат на тоа што непушачите се изложени на чад од пасивното пушење.</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Околу 80 отсто од 1,1 милијарда пушачи во светот живеат во земји со низок и среден приход, каде што товарот од болеста и смртта поврзана со тутунот е најтежок. Корисниците на тутунот кои умираат прерано ги лишат нивните семејства од приход, ги зголемуваат трошоците за здравствена заштита и го попречуваат економскиот развој.</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 xml:space="preserve">Во некои земји, децата од сиромашните семејства често се </w:t>
      </w:r>
      <w:r>
        <w:rPr>
          <w:rFonts w:ascii="Arial" w:eastAsia="Times New Roman" w:hAnsi="Arial" w:cs="Arial"/>
          <w:sz w:val="24"/>
          <w:szCs w:val="24"/>
          <w:lang w:eastAsia="mk-MK"/>
        </w:rPr>
        <w:t>в</w:t>
      </w:r>
      <w:r w:rsidRPr="004850BF">
        <w:rPr>
          <w:rFonts w:ascii="Arial" w:eastAsia="Times New Roman" w:hAnsi="Arial" w:cs="Arial"/>
          <w:sz w:val="24"/>
          <w:szCs w:val="24"/>
          <w:lang w:eastAsia="mk-MK"/>
        </w:rPr>
        <w:t>клучени во одгледување на тутунот, со цел да обезбедат семеен приход. Овие деца се особено ранливи на "зелената тутунска болест", која е предизвикана од никотинот кој се апсорбира преку кожата од допирот на влажните листови од тутунот.</w:t>
      </w:r>
    </w:p>
    <w:p w:rsidR="00917370" w:rsidRPr="004850BF" w:rsidRDefault="00917370" w:rsidP="00917370">
      <w:pPr>
        <w:spacing w:before="100" w:beforeAutospacing="1" w:after="100" w:afterAutospacing="1" w:line="240" w:lineRule="auto"/>
        <w:rPr>
          <w:rFonts w:ascii="Arial" w:eastAsia="Times New Roman" w:hAnsi="Arial" w:cs="Arial"/>
          <w:sz w:val="32"/>
          <w:szCs w:val="32"/>
          <w:lang w:val="en-US" w:eastAsia="mk-MK"/>
        </w:rPr>
      </w:pPr>
      <w:proofErr w:type="spellStart"/>
      <w:r w:rsidRPr="004850BF">
        <w:rPr>
          <w:rFonts w:ascii="Arial" w:eastAsia="Times New Roman" w:hAnsi="Arial" w:cs="Arial"/>
          <w:sz w:val="32"/>
          <w:szCs w:val="32"/>
          <w:lang w:val="en-US" w:eastAsia="mk-MK"/>
        </w:rPr>
        <w:t>Надзорот</w:t>
      </w:r>
      <w:proofErr w:type="spellEnd"/>
      <w:r w:rsidRPr="004850BF">
        <w:rPr>
          <w:rFonts w:ascii="Arial" w:eastAsia="Times New Roman" w:hAnsi="Arial" w:cs="Arial"/>
          <w:sz w:val="32"/>
          <w:szCs w:val="32"/>
          <w:lang w:val="en-US" w:eastAsia="mk-MK"/>
        </w:rPr>
        <w:t xml:space="preserve"> е </w:t>
      </w:r>
      <w:proofErr w:type="spellStart"/>
      <w:r w:rsidRPr="004850BF">
        <w:rPr>
          <w:rFonts w:ascii="Arial" w:eastAsia="Times New Roman" w:hAnsi="Arial" w:cs="Arial"/>
          <w:sz w:val="32"/>
          <w:szCs w:val="32"/>
          <w:lang w:val="en-US" w:eastAsia="mk-MK"/>
        </w:rPr>
        <w:t>клучен</w:t>
      </w:r>
      <w:proofErr w:type="spellEnd"/>
    </w:p>
    <w:p w:rsidR="00917370" w:rsidRPr="004850BF" w:rsidRDefault="00917370" w:rsidP="00917370">
      <w:pPr>
        <w:spacing w:before="100" w:beforeAutospacing="1" w:after="100" w:afterAutospacing="1" w:line="240" w:lineRule="auto"/>
        <w:rPr>
          <w:rFonts w:ascii="Arial" w:eastAsia="Times New Roman" w:hAnsi="Arial" w:cs="Arial"/>
          <w:sz w:val="24"/>
          <w:szCs w:val="24"/>
          <w:lang w:val="en-US" w:eastAsia="mk-MK"/>
        </w:rPr>
      </w:pPr>
      <w:proofErr w:type="spellStart"/>
      <w:r w:rsidRPr="004850BF">
        <w:rPr>
          <w:rFonts w:ascii="Arial" w:eastAsia="Times New Roman" w:hAnsi="Arial" w:cs="Arial"/>
          <w:sz w:val="24"/>
          <w:szCs w:val="24"/>
          <w:lang w:val="en-US" w:eastAsia="mk-MK"/>
        </w:rPr>
        <w:t>Доб</w:t>
      </w:r>
      <w:proofErr w:type="spellEnd"/>
      <w:r w:rsidRPr="004850BF">
        <w:rPr>
          <w:rFonts w:ascii="Arial" w:eastAsia="Times New Roman" w:hAnsi="Arial" w:cs="Arial"/>
          <w:sz w:val="24"/>
          <w:szCs w:val="24"/>
          <w:lang w:eastAsia="mk-MK"/>
        </w:rPr>
        <w:t>риот</w:t>
      </w:r>
      <w:proofErr w:type="spellStart"/>
      <w:r w:rsidRPr="004850BF">
        <w:rPr>
          <w:rFonts w:ascii="Arial" w:eastAsia="Times New Roman" w:hAnsi="Arial" w:cs="Arial"/>
          <w:sz w:val="24"/>
          <w:szCs w:val="24"/>
          <w:lang w:val="en-US" w:eastAsia="mk-MK"/>
        </w:rPr>
        <w:t>мониторинггоследиобемот</w:t>
      </w:r>
      <w:proofErr w:type="spellEnd"/>
      <w:r w:rsidRPr="004850BF">
        <w:rPr>
          <w:rFonts w:ascii="Arial" w:eastAsia="Times New Roman" w:hAnsi="Arial" w:cs="Arial"/>
          <w:sz w:val="24"/>
          <w:szCs w:val="24"/>
          <w:lang w:val="en-US" w:eastAsia="mk-MK"/>
        </w:rPr>
        <w:t xml:space="preserve"> и </w:t>
      </w:r>
      <w:proofErr w:type="spellStart"/>
      <w:r w:rsidRPr="004850BF">
        <w:rPr>
          <w:rFonts w:ascii="Arial" w:eastAsia="Times New Roman" w:hAnsi="Arial" w:cs="Arial"/>
          <w:sz w:val="24"/>
          <w:szCs w:val="24"/>
          <w:lang w:val="en-US" w:eastAsia="mk-MK"/>
        </w:rPr>
        <w:t>карактеротнаепидемијатанатутун</w:t>
      </w:r>
      <w:proofErr w:type="spellEnd"/>
      <w:r w:rsidRPr="004850BF">
        <w:rPr>
          <w:rFonts w:ascii="Arial" w:eastAsia="Times New Roman" w:hAnsi="Arial" w:cs="Arial"/>
          <w:sz w:val="24"/>
          <w:szCs w:val="24"/>
          <w:lang w:val="en-US" w:eastAsia="mk-MK"/>
        </w:rPr>
        <w:t xml:space="preserve"> и </w:t>
      </w:r>
      <w:proofErr w:type="spellStart"/>
      <w:r w:rsidRPr="004850BF">
        <w:rPr>
          <w:rFonts w:ascii="Arial" w:eastAsia="Times New Roman" w:hAnsi="Arial" w:cs="Arial"/>
          <w:sz w:val="24"/>
          <w:szCs w:val="24"/>
          <w:lang w:val="en-US" w:eastAsia="mk-MK"/>
        </w:rPr>
        <w:t>укажуванатоакаконајдобродасеприлагодатнаполитиките.Само</w:t>
      </w:r>
      <w:proofErr w:type="spellEnd"/>
      <w:r w:rsidRPr="004850BF">
        <w:rPr>
          <w:rFonts w:ascii="Arial" w:eastAsia="Times New Roman" w:hAnsi="Arial" w:cs="Arial"/>
          <w:sz w:val="24"/>
          <w:szCs w:val="24"/>
          <w:lang w:val="en-US" w:eastAsia="mk-MK"/>
        </w:rPr>
        <w:t xml:space="preserve"> 1 </w:t>
      </w:r>
      <w:proofErr w:type="spellStart"/>
      <w:r w:rsidRPr="004850BF">
        <w:rPr>
          <w:rFonts w:ascii="Arial" w:eastAsia="Times New Roman" w:hAnsi="Arial" w:cs="Arial"/>
          <w:sz w:val="24"/>
          <w:szCs w:val="24"/>
          <w:lang w:val="en-US" w:eastAsia="mk-MK"/>
        </w:rPr>
        <w:t>од</w:t>
      </w:r>
      <w:proofErr w:type="spellEnd"/>
      <w:r w:rsidRPr="004850BF">
        <w:rPr>
          <w:rFonts w:ascii="Arial" w:eastAsia="Times New Roman" w:hAnsi="Arial" w:cs="Arial"/>
          <w:sz w:val="24"/>
          <w:szCs w:val="24"/>
          <w:lang w:val="en-US" w:eastAsia="mk-MK"/>
        </w:rPr>
        <w:t xml:space="preserve"> 3 </w:t>
      </w:r>
      <w:proofErr w:type="spellStart"/>
      <w:r w:rsidRPr="004850BF">
        <w:rPr>
          <w:rFonts w:ascii="Arial" w:eastAsia="Times New Roman" w:hAnsi="Arial" w:cs="Arial"/>
          <w:sz w:val="24"/>
          <w:szCs w:val="24"/>
          <w:lang w:val="en-US" w:eastAsia="mk-MK"/>
        </w:rPr>
        <w:t>земји</w:t>
      </w:r>
      <w:proofErr w:type="spellEnd"/>
      <w:r w:rsidRPr="004850BF">
        <w:rPr>
          <w:rFonts w:ascii="Arial" w:eastAsia="Times New Roman" w:hAnsi="Arial" w:cs="Arial"/>
          <w:sz w:val="24"/>
          <w:szCs w:val="24"/>
          <w:lang w:val="en-US" w:eastAsia="mk-MK"/>
        </w:rPr>
        <w:t xml:space="preserve">, </w:t>
      </w:r>
      <w:proofErr w:type="spellStart"/>
      <w:r w:rsidRPr="004850BF">
        <w:rPr>
          <w:rFonts w:ascii="Arial" w:eastAsia="Times New Roman" w:hAnsi="Arial" w:cs="Arial"/>
          <w:sz w:val="24"/>
          <w:szCs w:val="24"/>
          <w:lang w:val="en-US" w:eastAsia="mk-MK"/>
        </w:rPr>
        <w:t>штопретставува</w:t>
      </w:r>
      <w:proofErr w:type="spellEnd"/>
      <w:r w:rsidRPr="004850BF">
        <w:rPr>
          <w:rFonts w:ascii="Arial" w:eastAsia="Times New Roman" w:hAnsi="Arial" w:cs="Arial"/>
          <w:sz w:val="24"/>
          <w:szCs w:val="24"/>
          <w:lang w:val="en-US" w:eastAsia="mk-MK"/>
        </w:rPr>
        <w:t xml:space="preserve"> 39% </w:t>
      </w:r>
      <w:proofErr w:type="spellStart"/>
      <w:r w:rsidRPr="004850BF">
        <w:rPr>
          <w:rFonts w:ascii="Arial" w:eastAsia="Times New Roman" w:hAnsi="Arial" w:cs="Arial"/>
          <w:sz w:val="24"/>
          <w:szCs w:val="24"/>
          <w:lang w:val="en-US" w:eastAsia="mk-MK"/>
        </w:rPr>
        <w:t>одсветскотонаселение</w:t>
      </w:r>
      <w:proofErr w:type="spellEnd"/>
      <w:r w:rsidRPr="004850BF">
        <w:rPr>
          <w:rFonts w:ascii="Arial" w:eastAsia="Times New Roman" w:hAnsi="Arial" w:cs="Arial"/>
          <w:sz w:val="24"/>
          <w:szCs w:val="24"/>
          <w:lang w:val="en-US" w:eastAsia="mk-MK"/>
        </w:rPr>
        <w:t xml:space="preserve">, </w:t>
      </w:r>
      <w:proofErr w:type="spellStart"/>
      <w:r w:rsidRPr="004850BF">
        <w:rPr>
          <w:rFonts w:ascii="Arial" w:eastAsia="Times New Roman" w:hAnsi="Arial" w:cs="Arial"/>
          <w:sz w:val="24"/>
          <w:szCs w:val="24"/>
          <w:lang w:val="en-US" w:eastAsia="mk-MK"/>
        </w:rPr>
        <w:t>јаследиупотребатанатутун</w:t>
      </w:r>
      <w:proofErr w:type="spellEnd"/>
      <w:r w:rsidRPr="004850BF">
        <w:rPr>
          <w:rFonts w:ascii="Arial" w:eastAsia="Times New Roman" w:hAnsi="Arial" w:cs="Arial"/>
          <w:sz w:val="24"/>
          <w:szCs w:val="24"/>
          <w:lang w:eastAsia="mk-MK"/>
        </w:rPr>
        <w:t xml:space="preserve"> преку </w:t>
      </w:r>
      <w:r w:rsidRPr="004850BF">
        <w:rPr>
          <w:rFonts w:ascii="Arial" w:eastAsia="Times New Roman" w:hAnsi="Arial" w:cs="Arial"/>
          <w:sz w:val="24"/>
          <w:szCs w:val="24"/>
          <w:lang w:eastAsia="mk-MK"/>
        </w:rPr>
        <w:lastRenderedPageBreak/>
        <w:t>повторување на</w:t>
      </w:r>
      <w:proofErr w:type="spellStart"/>
      <w:r w:rsidRPr="004850BF">
        <w:rPr>
          <w:rFonts w:ascii="Arial" w:eastAsia="Times New Roman" w:hAnsi="Arial" w:cs="Arial"/>
          <w:sz w:val="24"/>
          <w:szCs w:val="24"/>
          <w:lang w:val="en-US" w:eastAsia="mk-MK"/>
        </w:rPr>
        <w:t>националнитерепрезентативнианкетизамлади</w:t>
      </w:r>
      <w:proofErr w:type="spellEnd"/>
      <w:r w:rsidRPr="004850BF">
        <w:rPr>
          <w:rFonts w:ascii="Arial" w:eastAsia="Times New Roman" w:hAnsi="Arial" w:cs="Arial"/>
          <w:sz w:val="24"/>
          <w:szCs w:val="24"/>
          <w:lang w:val="en-US" w:eastAsia="mk-MK"/>
        </w:rPr>
        <w:t xml:space="preserve"> и </w:t>
      </w:r>
      <w:proofErr w:type="spellStart"/>
      <w:r w:rsidRPr="004850BF">
        <w:rPr>
          <w:rFonts w:ascii="Arial" w:eastAsia="Times New Roman" w:hAnsi="Arial" w:cs="Arial"/>
          <w:sz w:val="24"/>
          <w:szCs w:val="24"/>
          <w:lang w:val="en-US" w:eastAsia="mk-MK"/>
        </w:rPr>
        <w:t>возраснинајмалкуеднашнасекои</w:t>
      </w:r>
      <w:proofErr w:type="spellEnd"/>
      <w:r w:rsidRPr="004850BF">
        <w:rPr>
          <w:rFonts w:ascii="Arial" w:eastAsia="Times New Roman" w:hAnsi="Arial" w:cs="Arial"/>
          <w:sz w:val="24"/>
          <w:szCs w:val="24"/>
          <w:lang w:val="en-US" w:eastAsia="mk-MK"/>
        </w:rPr>
        <w:t xml:space="preserve"> 5 </w:t>
      </w:r>
      <w:proofErr w:type="spellStart"/>
      <w:r w:rsidRPr="004850BF">
        <w:rPr>
          <w:rFonts w:ascii="Arial" w:eastAsia="Times New Roman" w:hAnsi="Arial" w:cs="Arial"/>
          <w:sz w:val="24"/>
          <w:szCs w:val="24"/>
          <w:lang w:val="en-US" w:eastAsia="mk-MK"/>
        </w:rPr>
        <w:t>години</w:t>
      </w:r>
      <w:proofErr w:type="spellEnd"/>
      <w:r w:rsidRPr="004850BF">
        <w:rPr>
          <w:rFonts w:ascii="Arial" w:eastAsia="Times New Roman" w:hAnsi="Arial" w:cs="Arial"/>
          <w:sz w:val="24"/>
          <w:szCs w:val="24"/>
          <w:lang w:val="en-US" w:eastAsia="mk-MK"/>
        </w:rPr>
        <w:t>.</w:t>
      </w:r>
    </w:p>
    <w:p w:rsidR="00917370" w:rsidRPr="004850BF" w:rsidRDefault="00917370" w:rsidP="00917370">
      <w:pPr>
        <w:spacing w:before="100" w:beforeAutospacing="1" w:after="100" w:afterAutospacing="1" w:line="240" w:lineRule="auto"/>
        <w:rPr>
          <w:rFonts w:ascii="Arial" w:eastAsia="Times New Roman" w:hAnsi="Arial" w:cs="Arial"/>
          <w:sz w:val="32"/>
          <w:szCs w:val="32"/>
          <w:lang w:eastAsia="mk-MK"/>
        </w:rPr>
      </w:pPr>
      <w:r w:rsidRPr="004850BF">
        <w:rPr>
          <w:rFonts w:ascii="Arial" w:eastAsia="Times New Roman" w:hAnsi="Arial" w:cs="Arial"/>
          <w:sz w:val="32"/>
          <w:szCs w:val="32"/>
          <w:lang w:eastAsia="mk-MK"/>
        </w:rPr>
        <w:t>Пасивното пушење убива</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 xml:space="preserve">Пасивното пушење е чадот кој што ги исполнува рестораните, канцелариите или другите затворени простори кога луѓето горат тутунски производи како што се цигари, </w:t>
      </w:r>
      <w:r>
        <w:rPr>
          <w:rFonts w:ascii="Arial" w:eastAsia="Times New Roman" w:hAnsi="Arial" w:cs="Arial"/>
          <w:sz w:val="24"/>
          <w:szCs w:val="24"/>
          <w:lang w:eastAsia="mk-MK"/>
        </w:rPr>
        <w:t xml:space="preserve">рачно свиткани цигари </w:t>
      </w:r>
      <w:r w:rsidRPr="00B10E37">
        <w:rPr>
          <w:rFonts w:ascii="Arial" w:eastAsia="Times New Roman" w:hAnsi="Arial" w:cs="Arial"/>
          <w:sz w:val="24"/>
          <w:szCs w:val="24"/>
          <w:lang w:eastAsia="mk-MK"/>
        </w:rPr>
        <w:t>(</w:t>
      </w:r>
      <w:proofErr w:type="spellStart"/>
      <w:r w:rsidRPr="00B10E37">
        <w:rPr>
          <w:rFonts w:ascii="Arial" w:eastAsia="Times New Roman" w:hAnsi="Arial" w:cs="Arial"/>
          <w:sz w:val="24"/>
          <w:szCs w:val="24"/>
          <w:lang w:val="en-US" w:eastAsia="mk-MK"/>
        </w:rPr>
        <w:t>bidis</w:t>
      </w:r>
      <w:proofErr w:type="spellEnd"/>
      <w:r w:rsidRPr="00B10E37">
        <w:rPr>
          <w:rFonts w:ascii="Arial" w:eastAsia="Times New Roman" w:hAnsi="Arial" w:cs="Arial"/>
          <w:sz w:val="24"/>
          <w:szCs w:val="24"/>
          <w:lang w:eastAsia="mk-MK"/>
        </w:rPr>
        <w:t>) и наргиле</w:t>
      </w:r>
      <w:r w:rsidRPr="00B10E37">
        <w:rPr>
          <w:rFonts w:ascii="Arial" w:eastAsia="Times New Roman" w:hAnsi="Arial" w:cs="Arial"/>
          <w:sz w:val="24"/>
          <w:szCs w:val="24"/>
          <w:lang w:val="en-US" w:eastAsia="mk-MK"/>
        </w:rPr>
        <w:t>.</w:t>
      </w:r>
      <w:r w:rsidRPr="004850BF">
        <w:rPr>
          <w:rFonts w:ascii="Arial" w:eastAsia="Times New Roman" w:hAnsi="Arial" w:cs="Arial"/>
          <w:sz w:val="24"/>
          <w:szCs w:val="24"/>
          <w:lang w:eastAsia="mk-MK"/>
        </w:rPr>
        <w:t xml:space="preserve"> Постојат повеќе од 4000 хемикалии во тутунскиот чад, најмалку 250 од нив се познати како штетни, а повеќе од 50 се познати како предизвикувачи на рак.</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Не постои безбедно ниво на изложеност на пасивно пушење.</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 Кај возрасните, пасивното пушење предизвикува сериозни кардиоваскуларни и респираторни заболувања, вклучувајќи коронарна срцева болест и рак на белите дробови. Кај доенчињата предизвикува ненадејна смрт. Кај бремени жени предизвикува ниска родилна тежина</w:t>
      </w:r>
      <w:r>
        <w:rPr>
          <w:rFonts w:ascii="Arial" w:eastAsia="Times New Roman" w:hAnsi="Arial" w:cs="Arial"/>
          <w:sz w:val="24"/>
          <w:szCs w:val="24"/>
          <w:lang w:eastAsia="mk-MK"/>
        </w:rPr>
        <w:t xml:space="preserve"> за новороденчето</w:t>
      </w:r>
      <w:r w:rsidRPr="004850BF">
        <w:rPr>
          <w:rFonts w:ascii="Arial" w:eastAsia="Times New Roman" w:hAnsi="Arial" w:cs="Arial"/>
          <w:sz w:val="24"/>
          <w:szCs w:val="24"/>
          <w:lang w:eastAsia="mk-MK"/>
        </w:rPr>
        <w:t>.</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 Речиси половина од децата редовно дишат воздух кој што е загаден со чад од тутун на јавни места.</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 Пасивното пушење предизвикува повеќе од 890 000 предвремени смртни случаи годишно.</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 Во 2004 година, децата учествуваа со 28% од смртните случаи што им се припишуваат на пасивното пушење.</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Секој човек треба да има можност да дише воздух во кој што нема чад од тутун. Законите против пушење го штитат здравјето на непушачите, популарни се, не им наштетуваат на бизнисите и ги поттикнуваат пушачите да се откажат.</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Над 1,4 милијарди луѓе, или 20% од светското население, се заштитени со сеопфатни национални закони против пушење.</w:t>
      </w:r>
    </w:p>
    <w:p w:rsidR="00917370" w:rsidRPr="004850BF" w:rsidRDefault="00917370" w:rsidP="00917370">
      <w:pPr>
        <w:spacing w:before="100" w:beforeAutospacing="1" w:after="100" w:afterAutospacing="1" w:line="240" w:lineRule="auto"/>
        <w:rPr>
          <w:rFonts w:ascii="Arial" w:eastAsia="Times New Roman" w:hAnsi="Arial" w:cs="Arial"/>
          <w:sz w:val="32"/>
          <w:szCs w:val="32"/>
          <w:lang w:eastAsia="mk-MK"/>
        </w:rPr>
      </w:pPr>
      <w:r w:rsidRPr="004850BF">
        <w:rPr>
          <w:rFonts w:ascii="Arial" w:eastAsia="Times New Roman" w:hAnsi="Arial" w:cs="Arial"/>
          <w:sz w:val="32"/>
          <w:szCs w:val="32"/>
          <w:lang w:eastAsia="mk-MK"/>
        </w:rPr>
        <w:t>Корисниците на тутун имаат потреба од помош за да се откажат</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Истражувањата покажуваат дека малкумина ги разбираат специфичните ризици по здравјето од употребата на тутун. На пример, анкетата од 2009 година во Кина откри дека само 38% од пушачите знаеле дека пушењето предизвикува коронарна срцева болест, а само 27% зна</w:t>
      </w:r>
      <w:r>
        <w:rPr>
          <w:rFonts w:ascii="Arial" w:eastAsia="Times New Roman" w:hAnsi="Arial" w:cs="Arial"/>
          <w:sz w:val="24"/>
          <w:szCs w:val="24"/>
          <w:lang w:eastAsia="mk-MK"/>
        </w:rPr>
        <w:t>еле</w:t>
      </w:r>
      <w:r w:rsidRPr="004850BF">
        <w:rPr>
          <w:rFonts w:ascii="Arial" w:eastAsia="Times New Roman" w:hAnsi="Arial" w:cs="Arial"/>
          <w:sz w:val="24"/>
          <w:szCs w:val="24"/>
          <w:lang w:eastAsia="mk-MK"/>
        </w:rPr>
        <w:t xml:space="preserve"> дека предизвикува мозочен удар.</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Повеќето од пушачите кои се свесни за опасностите од тутунот, сакаат да се откажат од истиот. Советувањето и лекувањето можат повеќе од двојно да ја зголемат шансата за успех на пушачот кој се обидува да се откаже.</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 xml:space="preserve">Сеопфатните национални услуги наменети за откажување од пушење кои што имаат целосна или делумна покриеност на трошоците, се достапни за </w:t>
      </w:r>
      <w:r w:rsidRPr="004850BF">
        <w:rPr>
          <w:rFonts w:ascii="Arial" w:eastAsia="Times New Roman" w:hAnsi="Arial" w:cs="Arial"/>
          <w:sz w:val="24"/>
          <w:szCs w:val="24"/>
          <w:lang w:eastAsia="mk-MK"/>
        </w:rPr>
        <w:lastRenderedPageBreak/>
        <w:t>пушачите во само 26 земји, што претставува опфатеност на 33% од светската популација.</w:t>
      </w:r>
    </w:p>
    <w:p w:rsidR="00917370" w:rsidRPr="004850BF" w:rsidRDefault="00917370" w:rsidP="00917370">
      <w:pPr>
        <w:spacing w:before="100" w:beforeAutospacing="1" w:after="100" w:afterAutospacing="1" w:line="240" w:lineRule="auto"/>
        <w:rPr>
          <w:rFonts w:ascii="Arial" w:eastAsia="Times New Roman" w:hAnsi="Arial" w:cs="Arial"/>
          <w:sz w:val="32"/>
          <w:szCs w:val="32"/>
          <w:lang w:eastAsia="mk-MK"/>
        </w:rPr>
      </w:pPr>
      <w:r w:rsidRPr="004850BF">
        <w:rPr>
          <w:rFonts w:ascii="Arial" w:eastAsia="Times New Roman" w:hAnsi="Arial" w:cs="Arial"/>
          <w:sz w:val="32"/>
          <w:szCs w:val="32"/>
          <w:lang w:eastAsia="mk-MK"/>
        </w:rPr>
        <w:t xml:space="preserve">Сликичките со предупредување дејствуваат </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Критичните реклами против тутун и графичките предупредувања на опаковките - особено оние што содржат слики - го намалуваат бројот на деца кои почнуваат да пушат и го зголемуваат бројот на пушачи кои се откажуваат.</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Графичките предупредувања може да ги убедат пушачите да го заштитат здравјето на непушачите преку помалку пушење во домот и да избегнат пушење во близина на децата. Студиите спроведени по имплементирањето на сликовните предупредувања во Бразил, Канада, Сингапур и Тајланд постојано покажуваат дека значително се зголемува свеста на луѓето за штетите што ги предизвикува тутунот.</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 xml:space="preserve">78 земји, кои претставуваат 47% од светското население, ги исполнуваат најдобрите практики за сликовни предупредувања, кои ги вклучуваат предупредувањата на локалниот јазик и опфаќаат </w:t>
      </w:r>
      <w:r>
        <w:rPr>
          <w:rFonts w:ascii="Arial" w:eastAsia="Times New Roman" w:hAnsi="Arial" w:cs="Arial"/>
          <w:sz w:val="24"/>
          <w:szCs w:val="24"/>
          <w:lang w:eastAsia="mk-MK"/>
        </w:rPr>
        <w:t xml:space="preserve">во </w:t>
      </w:r>
      <w:r w:rsidRPr="004850BF">
        <w:rPr>
          <w:rFonts w:ascii="Arial" w:eastAsia="Times New Roman" w:hAnsi="Arial" w:cs="Arial"/>
          <w:sz w:val="24"/>
          <w:szCs w:val="24"/>
          <w:lang w:eastAsia="mk-MK"/>
        </w:rPr>
        <w:t>просек</w:t>
      </w:r>
      <w:r>
        <w:rPr>
          <w:rFonts w:ascii="Arial" w:eastAsia="Times New Roman" w:hAnsi="Arial" w:cs="Arial"/>
          <w:sz w:val="24"/>
          <w:szCs w:val="24"/>
          <w:lang w:eastAsia="mk-MK"/>
        </w:rPr>
        <w:t>,</w:t>
      </w:r>
      <w:r w:rsidRPr="004850BF">
        <w:rPr>
          <w:rFonts w:ascii="Arial" w:eastAsia="Times New Roman" w:hAnsi="Arial" w:cs="Arial"/>
          <w:sz w:val="24"/>
          <w:szCs w:val="24"/>
          <w:lang w:eastAsia="mk-MK"/>
        </w:rPr>
        <w:t xml:space="preserve"> најмалку половина од предната и задната страна на цигарите. </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Масовните медиумски кампањи, исто така, можат да ја намалат потрошувачката на тутун со тоа што ќе влијаат на луѓето да ги заштитат непушачите и ќе ги убедат младите да престанат да користат тутун.</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Околу 44% од светското население живее во 43 земји кои имаат емитувано најмалку една силна масовна анти-тутунска медиумска кампања во последните 2 години.</w:t>
      </w:r>
    </w:p>
    <w:p w:rsidR="00917370" w:rsidRPr="004850BF" w:rsidRDefault="00917370" w:rsidP="00917370">
      <w:pPr>
        <w:spacing w:before="100" w:beforeAutospacing="1" w:after="100" w:afterAutospacing="1" w:line="240" w:lineRule="auto"/>
        <w:ind w:left="135"/>
        <w:rPr>
          <w:rFonts w:ascii="Arial" w:eastAsia="Times New Roman" w:hAnsi="Arial" w:cs="Arial"/>
          <w:sz w:val="32"/>
          <w:szCs w:val="32"/>
          <w:lang w:eastAsia="mk-MK"/>
        </w:rPr>
      </w:pPr>
      <w:r>
        <w:rPr>
          <w:rFonts w:ascii="Arial" w:eastAsia="Times New Roman" w:hAnsi="Arial" w:cs="Arial"/>
          <w:sz w:val="32"/>
          <w:szCs w:val="32"/>
          <w:lang w:eastAsia="mk-MK"/>
        </w:rPr>
        <w:t>З</w:t>
      </w:r>
      <w:r w:rsidRPr="004850BF">
        <w:rPr>
          <w:rFonts w:ascii="Arial" w:eastAsia="Times New Roman" w:hAnsi="Arial" w:cs="Arial"/>
          <w:sz w:val="32"/>
          <w:szCs w:val="32"/>
          <w:lang w:eastAsia="mk-MK"/>
        </w:rPr>
        <w:t>абран</w:t>
      </w:r>
      <w:r>
        <w:rPr>
          <w:rFonts w:ascii="Arial" w:eastAsia="Times New Roman" w:hAnsi="Arial" w:cs="Arial"/>
          <w:sz w:val="32"/>
          <w:szCs w:val="32"/>
          <w:lang w:eastAsia="mk-MK"/>
        </w:rPr>
        <w:t>ата за рекламирање ја намалува</w:t>
      </w:r>
      <w:r w:rsidRPr="004850BF">
        <w:rPr>
          <w:rFonts w:ascii="Arial" w:eastAsia="Times New Roman" w:hAnsi="Arial" w:cs="Arial"/>
          <w:sz w:val="32"/>
          <w:szCs w:val="32"/>
          <w:lang w:eastAsia="mk-MK"/>
        </w:rPr>
        <w:t xml:space="preserve"> потрошувачка</w:t>
      </w:r>
      <w:r>
        <w:rPr>
          <w:rFonts w:ascii="Arial" w:eastAsia="Times New Roman" w:hAnsi="Arial" w:cs="Arial"/>
          <w:sz w:val="32"/>
          <w:szCs w:val="32"/>
          <w:lang w:eastAsia="mk-MK"/>
        </w:rPr>
        <w:t>та</w:t>
      </w:r>
    </w:p>
    <w:p w:rsidR="00917370" w:rsidRPr="004850BF" w:rsidRDefault="00917370" w:rsidP="00917370">
      <w:pPr>
        <w:spacing w:before="100" w:beforeAutospacing="1" w:after="100" w:afterAutospacing="1" w:line="240" w:lineRule="auto"/>
        <w:ind w:left="135"/>
        <w:rPr>
          <w:rFonts w:ascii="Arial" w:eastAsia="Times New Roman" w:hAnsi="Arial" w:cs="Arial"/>
          <w:sz w:val="24"/>
          <w:szCs w:val="24"/>
          <w:lang w:eastAsia="mk-MK"/>
        </w:rPr>
      </w:pPr>
      <w:r w:rsidRPr="004850BF">
        <w:rPr>
          <w:rFonts w:ascii="Arial" w:eastAsia="Times New Roman" w:hAnsi="Arial" w:cs="Arial"/>
          <w:sz w:val="24"/>
          <w:szCs w:val="24"/>
          <w:lang w:eastAsia="mk-MK"/>
        </w:rPr>
        <w:t>Забраната за рекламирање, промовирање и спонзорство на тутунот може да ја намали потрошувачката на тутун.</w:t>
      </w:r>
    </w:p>
    <w:p w:rsidR="00917370" w:rsidRPr="004850BF" w:rsidRDefault="00917370" w:rsidP="00917370">
      <w:pPr>
        <w:spacing w:before="100" w:beforeAutospacing="1" w:after="100" w:afterAutospacing="1" w:line="240" w:lineRule="auto"/>
        <w:ind w:left="135"/>
        <w:rPr>
          <w:rFonts w:ascii="Arial" w:eastAsia="Times New Roman" w:hAnsi="Arial" w:cs="Arial"/>
          <w:sz w:val="24"/>
          <w:szCs w:val="24"/>
          <w:lang w:eastAsia="mk-MK"/>
        </w:rPr>
      </w:pPr>
      <w:r w:rsidRPr="004850BF">
        <w:rPr>
          <w:rFonts w:ascii="Arial" w:eastAsia="Times New Roman" w:hAnsi="Arial" w:cs="Arial"/>
          <w:sz w:val="24"/>
          <w:szCs w:val="24"/>
          <w:lang w:eastAsia="mk-MK"/>
        </w:rPr>
        <w:t>• Сеопфатната забрана за рекламирање, промоција и спонзорство на тутунот може да ја намали потрошувачката на тутун во просек за околу 7%, при што во некои земји падот на потрошувачката достигнува до 16%.</w:t>
      </w:r>
    </w:p>
    <w:p w:rsidR="00917370" w:rsidRPr="004850BF" w:rsidRDefault="00917370" w:rsidP="00917370">
      <w:pPr>
        <w:spacing w:before="100" w:beforeAutospacing="1" w:after="100" w:afterAutospacing="1" w:line="240" w:lineRule="auto"/>
        <w:ind w:left="135"/>
        <w:rPr>
          <w:rFonts w:ascii="Arial" w:eastAsia="Times New Roman" w:hAnsi="Arial" w:cs="Arial"/>
          <w:sz w:val="24"/>
          <w:szCs w:val="24"/>
          <w:lang w:eastAsia="mk-MK"/>
        </w:rPr>
      </w:pPr>
      <w:r w:rsidRPr="004850BF">
        <w:rPr>
          <w:rFonts w:ascii="Arial" w:eastAsia="Times New Roman" w:hAnsi="Arial" w:cs="Arial"/>
          <w:sz w:val="24"/>
          <w:szCs w:val="24"/>
          <w:lang w:eastAsia="mk-MK"/>
        </w:rPr>
        <w:t>• Само 37 земји, кои претставуваат 15% од светското население, целосно ги забранија сите форми на рекламирање, промовирање и спонзорство на тутун.</w:t>
      </w:r>
    </w:p>
    <w:p w:rsidR="00917370" w:rsidRPr="004850BF" w:rsidRDefault="00917370" w:rsidP="00917370">
      <w:pPr>
        <w:spacing w:after="0" w:line="240" w:lineRule="auto"/>
        <w:rPr>
          <w:rFonts w:ascii="Arial" w:eastAsia="Times New Roman" w:hAnsi="Arial" w:cs="Arial"/>
          <w:sz w:val="32"/>
          <w:szCs w:val="32"/>
          <w:lang w:eastAsia="mk-MK"/>
        </w:rPr>
      </w:pPr>
      <w:r w:rsidRPr="004850BF">
        <w:rPr>
          <w:rFonts w:ascii="Arial" w:eastAsia="Times New Roman" w:hAnsi="Arial" w:cs="Arial"/>
          <w:sz w:val="32"/>
          <w:szCs w:val="32"/>
          <w:lang w:eastAsia="mk-MK"/>
        </w:rPr>
        <w:t>Даноците ја спречуваат употребата на тутун</w:t>
      </w:r>
    </w:p>
    <w:p w:rsidR="00917370" w:rsidRPr="004850BF" w:rsidRDefault="00917370" w:rsidP="00917370">
      <w:pPr>
        <w:spacing w:after="0" w:line="240" w:lineRule="auto"/>
        <w:rPr>
          <w:rFonts w:ascii="Arial" w:eastAsia="Times New Roman" w:hAnsi="Arial" w:cs="Arial"/>
          <w:sz w:val="24"/>
          <w:szCs w:val="24"/>
          <w:lang w:eastAsia="mk-MK"/>
        </w:rPr>
      </w:pPr>
    </w:p>
    <w:p w:rsidR="00917370" w:rsidRPr="004850BF" w:rsidRDefault="00917370" w:rsidP="00917370">
      <w:pPr>
        <w:spacing w:after="0"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Даноци за тутунски производи се најрентабилен начин за намалување на употребата на тутун, особено кај младите и сиромашните. Зголемувањето на даноците ги зголемува цените на тутунот за 10% , а ја намалува потрошувачката на тутун за околу 4% во земјите со висок приход и околу 5% во земјите со низок и среден приход.</w:t>
      </w:r>
    </w:p>
    <w:p w:rsidR="00917370" w:rsidRPr="004850BF" w:rsidRDefault="00917370" w:rsidP="00917370">
      <w:pPr>
        <w:spacing w:after="0"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lastRenderedPageBreak/>
        <w:t>Сепак, високите даноци за тутун се мерка што ретко се спроведува. Само 32 земји, што е 10% од светското население, воведоа даноци за тутунски производи, така што повеќе од 75% од малопродажната цена е данок. Приходите од даноци за тутун се во просек 250 пати повисоки од трошоците за контрола на тутунот, базирани на достапните податоци.</w:t>
      </w:r>
    </w:p>
    <w:p w:rsidR="00917370" w:rsidRPr="004850BF" w:rsidRDefault="00917370" w:rsidP="00917370">
      <w:pPr>
        <w:rPr>
          <w:rFonts w:ascii="Arial" w:hAnsi="Arial" w:cs="Arial"/>
        </w:rPr>
      </w:pPr>
    </w:p>
    <w:p w:rsidR="00917370" w:rsidRPr="004850BF" w:rsidRDefault="00917370" w:rsidP="00917370">
      <w:pPr>
        <w:spacing w:before="100" w:beforeAutospacing="1" w:after="100" w:afterAutospacing="1" w:line="240" w:lineRule="auto"/>
        <w:rPr>
          <w:rFonts w:ascii="Arial" w:eastAsia="Times New Roman" w:hAnsi="Arial" w:cs="Arial"/>
          <w:sz w:val="32"/>
          <w:szCs w:val="32"/>
          <w:lang w:eastAsia="mk-MK"/>
        </w:rPr>
      </w:pPr>
      <w:r w:rsidRPr="004850BF">
        <w:rPr>
          <w:rFonts w:ascii="Arial" w:eastAsia="Times New Roman" w:hAnsi="Arial" w:cs="Arial"/>
          <w:sz w:val="32"/>
          <w:szCs w:val="32"/>
          <w:lang w:eastAsia="mk-MK"/>
        </w:rPr>
        <w:t>Незаконската трговија со тутунски производи мора да се прекине</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Незаконската трговија со тутунски производи претставува голема здравствена, економска и безбедносна загриженост низ целиот свет. Се проценува дека една на секои 10 цигари и тутунски производи кои што се консумираат на глобално ниво се нелегални. Незаконскиот пазар е поддржан од разни играчи - од ситни трговци до организирани криминални мрежи кои што се вклучени во трговијата со оружје и луѓе.</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Избегнувањето на данокот (законито) и даночното затајување (незаконито) ја ослабуваат ефективноста на политиките за контрола на тутунот, особено повисоките даноци за тутунот. Овие активности се движат од легални активности како што се набавување тутунски производи о</w:t>
      </w:r>
      <w:r>
        <w:rPr>
          <w:rFonts w:ascii="Arial" w:eastAsia="Times New Roman" w:hAnsi="Arial" w:cs="Arial"/>
          <w:sz w:val="24"/>
          <w:szCs w:val="24"/>
          <w:lang w:eastAsia="mk-MK"/>
        </w:rPr>
        <w:t>д</w:t>
      </w:r>
      <w:r w:rsidRPr="00572650">
        <w:rPr>
          <w:rFonts w:ascii="Arial" w:eastAsia="Times New Roman" w:hAnsi="Arial" w:cs="Arial"/>
          <w:sz w:val="24"/>
          <w:szCs w:val="24"/>
          <w:lang w:eastAsia="mk-MK"/>
        </w:rPr>
        <w:t>пониски даночни обврзници (јурисдикции),</w:t>
      </w:r>
      <w:r w:rsidRPr="004850BF">
        <w:rPr>
          <w:rFonts w:ascii="Arial" w:eastAsia="Times New Roman" w:hAnsi="Arial" w:cs="Arial"/>
          <w:sz w:val="24"/>
          <w:szCs w:val="24"/>
          <w:lang w:eastAsia="mk-MK"/>
        </w:rPr>
        <w:t xml:space="preserve"> па с</w:t>
      </w:r>
      <w:r>
        <w:rPr>
          <w:rFonts w:ascii="Arial" w:eastAsia="Times New Roman" w:hAnsi="Arial" w:cs="Arial"/>
          <w:sz w:val="24"/>
          <w:szCs w:val="24"/>
          <w:lang w:eastAsia="mk-MK"/>
        </w:rPr>
        <w:t>é</w:t>
      </w:r>
      <w:r w:rsidRPr="004850BF">
        <w:rPr>
          <w:rFonts w:ascii="Arial" w:eastAsia="Times New Roman" w:hAnsi="Arial" w:cs="Arial"/>
          <w:sz w:val="24"/>
          <w:szCs w:val="24"/>
          <w:lang w:eastAsia="mk-MK"/>
        </w:rPr>
        <w:t xml:space="preserve"> до илегални, како што се криумчарење, нелегално производство и фалсификување.</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Тутунската индустрија и други често тврдат дека високите даноци на тутунски производи доведуваат до затајување данок. Сепак, доказите покажуваат дека слабото владеење, високото ниво на корупција, слабата владина заложба за справување со недозволен тутун, неефикасната царинска и даночна администрација и неформалните канали за дистрибуција на тутунски производи, честопати се еднакви или поголеми од неоданочените фактори.</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572650">
        <w:rPr>
          <w:rFonts w:ascii="Arial" w:eastAsia="Times New Roman" w:hAnsi="Arial" w:cs="Arial"/>
          <w:sz w:val="24"/>
          <w:szCs w:val="24"/>
          <w:lang w:eastAsia="mk-MK"/>
        </w:rPr>
        <w:t>Постои широка согласност дека од контролата на нелегалната трговија бенефит (корист) има процесот за  контрола на тутунот и јавното здравје и резултира со поширока корист за владите. Критично</w:t>
      </w:r>
      <w:r w:rsidRPr="004850BF">
        <w:rPr>
          <w:rFonts w:ascii="Arial" w:eastAsia="Times New Roman" w:hAnsi="Arial" w:cs="Arial"/>
          <w:sz w:val="24"/>
          <w:szCs w:val="24"/>
          <w:lang w:eastAsia="mk-MK"/>
        </w:rPr>
        <w:t>, ова ќе ги намали предвремените смртни случаи кои што настануваат поради употребата на тутун и ќе ги зголеми даночните приходи за владите. Стопирањето на недозволената трговија со тутунски производи е здравствен приоритет и е остварливо, но, за тоа е потребно подобрување на националните и суб-националните системи за даночна администрација и меѓународна соработка. Протоколот на Рамковната конвенција на СЗО за контрола на тутунот за елиминирање на недозволената трговија со тутунски производи е клучната понудена политика за намалување на употребата на тутунот и неговите здравствени и економски последици.</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 xml:space="preserve">Додека јавно се искажува поддршката за акција против нелегалната трговија, однесувањето </w:t>
      </w:r>
      <w:r w:rsidRPr="004850BF">
        <w:rPr>
          <w:rFonts w:ascii="Arial" w:eastAsia="Times New Roman" w:hAnsi="Arial" w:cs="Arial"/>
          <w:sz w:val="24"/>
          <w:szCs w:val="24"/>
          <w:lang w:val="en-US" w:eastAsia="mk-MK"/>
        </w:rPr>
        <w:t>“</w:t>
      </w:r>
      <w:r w:rsidRPr="004850BF">
        <w:rPr>
          <w:rFonts w:ascii="Arial" w:eastAsia="Times New Roman" w:hAnsi="Arial" w:cs="Arial"/>
          <w:sz w:val="24"/>
          <w:szCs w:val="24"/>
          <w:lang w:eastAsia="mk-MK"/>
        </w:rPr>
        <w:t>позади сцена</w:t>
      </w:r>
      <w:r w:rsidRPr="004850BF">
        <w:rPr>
          <w:rFonts w:ascii="Arial" w:eastAsia="Times New Roman" w:hAnsi="Arial" w:cs="Arial"/>
          <w:sz w:val="24"/>
          <w:szCs w:val="24"/>
          <w:lang w:val="en-US" w:eastAsia="mk-MK"/>
        </w:rPr>
        <w:t>”</w:t>
      </w:r>
      <w:r w:rsidRPr="004850BF">
        <w:rPr>
          <w:rFonts w:ascii="Arial" w:eastAsia="Times New Roman" w:hAnsi="Arial" w:cs="Arial"/>
          <w:sz w:val="24"/>
          <w:szCs w:val="24"/>
          <w:lang w:eastAsia="mk-MK"/>
        </w:rPr>
        <w:t xml:space="preserve"> на тутунската индустрија е многу различно. Внатрешно индустриските документи објавени како резултат на судски спорови покажуваат дека тутунската индустрија активно ја негува нелегалната трговија на глобално ниво. Таа, исто така, работи на блокирање на спроведувањето на </w:t>
      </w:r>
      <w:r w:rsidRPr="004850BF">
        <w:rPr>
          <w:rFonts w:ascii="Arial" w:eastAsia="Times New Roman" w:hAnsi="Arial" w:cs="Arial"/>
          <w:sz w:val="24"/>
          <w:szCs w:val="24"/>
          <w:lang w:eastAsia="mk-MK"/>
        </w:rPr>
        <w:lastRenderedPageBreak/>
        <w:t>мерките за контрола на тутунот, како што се зголемувањата на даноците и сликовните предупредувања, преку погрешните тврдења дека ќе ја поттикнат незаконската трговија.</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Искуствата од многу земји покажуваат дека незаконската трговија може успешно да се реши дури и кога се зголемуваат даноците и цените на тутунот, што резултира со зголемени даночни приходи и намалување на употребата на тутун. Спроведувањето и применувањето на силни мерки за контрола на недозволената трговија ја зголемува ефективноста на значително зголемените даноци и цени на тутунот, како и силните политики за контрола на тутунот, во намалувањето на користењето на тутунот и неговите здравствени и економски последици.</w:t>
      </w:r>
    </w:p>
    <w:p w:rsidR="00917370" w:rsidRDefault="00917370" w:rsidP="00917370">
      <w:pPr>
        <w:spacing w:before="100" w:beforeAutospacing="1" w:after="100" w:afterAutospacing="1" w:line="240" w:lineRule="auto"/>
        <w:rPr>
          <w:rFonts w:ascii="Arial" w:eastAsia="Times New Roman" w:hAnsi="Arial" w:cs="Arial"/>
          <w:sz w:val="32"/>
          <w:szCs w:val="32"/>
          <w:lang w:eastAsia="mk-MK"/>
        </w:rPr>
      </w:pPr>
    </w:p>
    <w:p w:rsidR="00917370" w:rsidRPr="004850BF" w:rsidRDefault="00917370" w:rsidP="00917370">
      <w:pPr>
        <w:spacing w:before="100" w:beforeAutospacing="1" w:after="100" w:afterAutospacing="1" w:line="240" w:lineRule="auto"/>
        <w:rPr>
          <w:rFonts w:ascii="Arial" w:eastAsia="Times New Roman" w:hAnsi="Arial" w:cs="Arial"/>
          <w:sz w:val="32"/>
          <w:szCs w:val="32"/>
          <w:lang w:eastAsia="mk-MK"/>
        </w:rPr>
      </w:pPr>
      <w:r w:rsidRPr="004850BF">
        <w:rPr>
          <w:rFonts w:ascii="Arial" w:eastAsia="Times New Roman" w:hAnsi="Arial" w:cs="Arial"/>
          <w:sz w:val="32"/>
          <w:szCs w:val="32"/>
          <w:lang w:eastAsia="mk-MK"/>
        </w:rPr>
        <w:t>Одговор на СЗО</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СЗО е посветена на борбата против глобалната епидемија на тутун. Рамковната конвенција на СЗО за контрола на тутунот стапи во сила во февруари 2005 година и денес има 181 членка која опфаќа повеќе од 90% од светското население.</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Рамковната конвенција на СЗО за контрола на тутунот претставува пресвртница во промовирањето на јавното здравје. Тоа е договор врз основа на докази кој го потврдува правото на луѓето на највисокиот стандард на здравје, обезбедува правни димензии за меѓународната здравствена соработка и поставува високи стандарди за усогласување.</w:t>
      </w:r>
    </w:p>
    <w:p w:rsidR="00917370" w:rsidRPr="004850BF" w:rsidRDefault="00917370" w:rsidP="00917370">
      <w:pPr>
        <w:spacing w:before="100" w:beforeAutospacing="1" w:after="100" w:afterAutospacing="1"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Во 2008 година, СЗО воведе практичен и економичен начин за зголемување на спроведувањето на главните одредби за намалување на побарувачката од Рамковната конвенција на СЗО за контрола на тутунот на теренот: MPOWER. Секоја мерка на MPOWER одговара на најмалку 1 одредба од Рамковната конвенција на СЗО за контрола на тутунот.</w:t>
      </w:r>
    </w:p>
    <w:p w:rsidR="00917370" w:rsidRPr="004850BF" w:rsidRDefault="00917370" w:rsidP="00917370">
      <w:pPr>
        <w:spacing w:after="0"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Шестте MPOWER мерки се:</w:t>
      </w:r>
    </w:p>
    <w:p w:rsidR="00917370" w:rsidRPr="004850BF" w:rsidRDefault="00917370" w:rsidP="00917370">
      <w:pPr>
        <w:spacing w:after="0"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 Следење на политиките за употреба и превенција на тутун</w:t>
      </w:r>
    </w:p>
    <w:p w:rsidR="00917370" w:rsidRPr="004850BF" w:rsidRDefault="00917370" w:rsidP="00917370">
      <w:pPr>
        <w:spacing w:after="0"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 Заштита на луѓето од употребата на тутун</w:t>
      </w:r>
    </w:p>
    <w:p w:rsidR="00917370" w:rsidRPr="004850BF" w:rsidRDefault="00917370" w:rsidP="00917370">
      <w:pPr>
        <w:spacing w:after="0"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 Нудење помош за откажување од тутунот</w:t>
      </w:r>
    </w:p>
    <w:p w:rsidR="00917370" w:rsidRPr="004850BF" w:rsidRDefault="00917370" w:rsidP="00917370">
      <w:pPr>
        <w:spacing w:after="0"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 Предупредува</w:t>
      </w:r>
      <w:r>
        <w:rPr>
          <w:rFonts w:ascii="Arial" w:eastAsia="Times New Roman" w:hAnsi="Arial" w:cs="Arial"/>
          <w:sz w:val="24"/>
          <w:szCs w:val="24"/>
          <w:lang w:eastAsia="mk-MK"/>
        </w:rPr>
        <w:t>њ</w:t>
      </w:r>
      <w:r w:rsidRPr="004850BF">
        <w:rPr>
          <w:rFonts w:ascii="Arial" w:eastAsia="Times New Roman" w:hAnsi="Arial" w:cs="Arial"/>
          <w:sz w:val="24"/>
          <w:szCs w:val="24"/>
          <w:lang w:eastAsia="mk-MK"/>
        </w:rPr>
        <w:t>е за опасностите од тутунот</w:t>
      </w:r>
    </w:p>
    <w:p w:rsidR="00917370" w:rsidRPr="004850BF" w:rsidRDefault="00917370" w:rsidP="00917370">
      <w:pPr>
        <w:spacing w:after="0"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 Спроведување на забрани за рекламирање, промовирање и спонзорство на тутун</w:t>
      </w:r>
    </w:p>
    <w:p w:rsidR="00917370" w:rsidRPr="004850BF" w:rsidRDefault="00917370" w:rsidP="00917370">
      <w:pPr>
        <w:spacing w:after="0"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 Зголемување на даноците за тутун.</w:t>
      </w:r>
    </w:p>
    <w:p w:rsidR="00917370" w:rsidRDefault="00917370" w:rsidP="00917370">
      <w:pPr>
        <w:spacing w:after="0" w:line="240" w:lineRule="auto"/>
        <w:rPr>
          <w:rFonts w:ascii="Arial" w:eastAsia="Times New Roman" w:hAnsi="Arial" w:cs="Arial"/>
          <w:sz w:val="24"/>
          <w:szCs w:val="24"/>
          <w:lang w:eastAsia="mk-MK"/>
        </w:rPr>
      </w:pPr>
      <w:r w:rsidRPr="004850BF">
        <w:rPr>
          <w:rFonts w:ascii="Arial" w:eastAsia="Times New Roman" w:hAnsi="Arial" w:cs="Arial"/>
          <w:sz w:val="24"/>
          <w:szCs w:val="24"/>
          <w:lang w:eastAsia="mk-MK"/>
        </w:rPr>
        <w:t>За повеќе детали за напредокот направен за контрола на тутунот на глобално, регионално и државно ниво, ве молиме погледнете ги серијата извештаи на Светската здравствена организација за глобалната епидемија на тутун.</w:t>
      </w:r>
    </w:p>
    <w:p w:rsidR="00917370" w:rsidRPr="004850BF" w:rsidRDefault="00917370" w:rsidP="00917370">
      <w:pPr>
        <w:spacing w:after="0" w:line="240" w:lineRule="auto"/>
        <w:rPr>
          <w:rFonts w:ascii="Arial" w:eastAsia="Times New Roman" w:hAnsi="Arial" w:cs="Arial"/>
          <w:sz w:val="24"/>
          <w:szCs w:val="24"/>
          <w:lang w:eastAsia="mk-MK"/>
        </w:rPr>
      </w:pPr>
    </w:p>
    <w:p w:rsidR="00917370" w:rsidRPr="004850BF" w:rsidRDefault="00917370" w:rsidP="00917370">
      <w:pPr>
        <w:rPr>
          <w:rFonts w:ascii="Arial" w:hAnsi="Arial" w:cs="Arial"/>
          <w:sz w:val="28"/>
          <w:szCs w:val="28"/>
        </w:rPr>
      </w:pPr>
      <w:r w:rsidRPr="004850BF">
        <w:rPr>
          <w:rFonts w:ascii="Arial" w:hAnsi="Arial" w:cs="Arial"/>
          <w:sz w:val="28"/>
          <w:szCs w:val="28"/>
        </w:rPr>
        <w:t>• СЗО извештај за глобалната тутунска епидемија 2017</w:t>
      </w:r>
    </w:p>
    <w:p w:rsidR="00917370" w:rsidRPr="004850BF" w:rsidRDefault="00917370" w:rsidP="00917370">
      <w:pPr>
        <w:rPr>
          <w:rFonts w:ascii="Arial" w:hAnsi="Arial" w:cs="Arial"/>
        </w:rPr>
      </w:pPr>
      <w:r w:rsidRPr="004850BF">
        <w:rPr>
          <w:rFonts w:ascii="Arial" w:hAnsi="Arial" w:cs="Arial"/>
          <w:sz w:val="24"/>
          <w:szCs w:val="24"/>
        </w:rPr>
        <w:lastRenderedPageBreak/>
        <w:t xml:space="preserve">Протоколот за елиминирање на недозволената трговија со тутунски производи бара широк спектар на мерки кои се однесуваат на синџирот на снабдување со тутун, вклучувајќи и лиценцирање на увоз, извоз и производство на тутунски производи; воспоставување системи за следење и наметнување на казнени санкции врз одговорните лица за нелегална трговија. Исто така, ќе го </w:t>
      </w:r>
      <w:r>
        <w:rPr>
          <w:rFonts w:ascii="Arial" w:hAnsi="Arial" w:cs="Arial"/>
          <w:sz w:val="24"/>
          <w:szCs w:val="24"/>
        </w:rPr>
        <w:t>намали</w:t>
      </w:r>
      <w:r w:rsidRPr="004850BF">
        <w:rPr>
          <w:rFonts w:ascii="Arial" w:hAnsi="Arial" w:cs="Arial"/>
          <w:sz w:val="24"/>
          <w:szCs w:val="24"/>
        </w:rPr>
        <w:t xml:space="preserve"> нелегалното производство и прекуграничното криумчарење. Протоколот за елиминирање на недозволената трговија со тутунски производи, прв протокол на Конвенцијата, беше усвоен во ноември 2012 година на петтата седница на Конференцијата на членовите во Сеул, Република Кореја, а во моментов е отворен за ратификација, прифаќање, одобрување или </w:t>
      </w:r>
      <w:r>
        <w:rPr>
          <w:rFonts w:ascii="Arial" w:hAnsi="Arial" w:cs="Arial"/>
          <w:sz w:val="24"/>
          <w:szCs w:val="24"/>
        </w:rPr>
        <w:t>согласување</w:t>
      </w:r>
      <w:r w:rsidRPr="004850BF">
        <w:rPr>
          <w:rFonts w:ascii="Arial" w:hAnsi="Arial" w:cs="Arial"/>
          <w:sz w:val="24"/>
          <w:szCs w:val="24"/>
        </w:rPr>
        <w:t xml:space="preserve"> од страна на член</w:t>
      </w:r>
      <w:r>
        <w:rPr>
          <w:rFonts w:ascii="Arial" w:hAnsi="Arial" w:cs="Arial"/>
          <w:sz w:val="24"/>
          <w:szCs w:val="24"/>
        </w:rPr>
        <w:t>ки</w:t>
      </w:r>
      <w:r w:rsidRPr="004850BF">
        <w:rPr>
          <w:rFonts w:ascii="Arial" w:hAnsi="Arial" w:cs="Arial"/>
          <w:sz w:val="24"/>
          <w:szCs w:val="24"/>
        </w:rPr>
        <w:t>те</w:t>
      </w:r>
      <w:r>
        <w:rPr>
          <w:rFonts w:ascii="Arial" w:hAnsi="Arial" w:cs="Arial"/>
          <w:sz w:val="24"/>
          <w:szCs w:val="24"/>
        </w:rPr>
        <w:t xml:space="preserve"> потписнички</w:t>
      </w:r>
      <w:r w:rsidRPr="004850BF">
        <w:rPr>
          <w:rFonts w:ascii="Arial" w:hAnsi="Arial" w:cs="Arial"/>
          <w:sz w:val="24"/>
          <w:szCs w:val="24"/>
        </w:rPr>
        <w:t xml:space="preserve"> на Рамковната конвенција на СЗО за контрола на тутунот.</w:t>
      </w:r>
    </w:p>
    <w:p w:rsidR="00917370" w:rsidRPr="00A819F7" w:rsidRDefault="00917370" w:rsidP="00290A74">
      <w:pPr>
        <w:rPr>
          <w:rFonts w:ascii="Arial" w:hAnsi="Arial" w:cs="Arial"/>
          <w:lang w:val="en-US"/>
        </w:rPr>
      </w:pPr>
    </w:p>
    <w:p w:rsidR="00B90006" w:rsidRPr="00A819F7" w:rsidRDefault="00B90006">
      <w:pPr>
        <w:rPr>
          <w:rFonts w:ascii="Arial" w:hAnsi="Arial" w:cs="Arial"/>
        </w:rPr>
      </w:pPr>
    </w:p>
    <w:sectPr w:rsidR="00B90006" w:rsidRPr="00A819F7" w:rsidSect="00E756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A74"/>
    <w:rsid w:val="0015407C"/>
    <w:rsid w:val="0023153D"/>
    <w:rsid w:val="00290A74"/>
    <w:rsid w:val="00800DCA"/>
    <w:rsid w:val="00872DB5"/>
    <w:rsid w:val="008B7B56"/>
    <w:rsid w:val="00903BB4"/>
    <w:rsid w:val="00917370"/>
    <w:rsid w:val="00A819F7"/>
    <w:rsid w:val="00B90006"/>
    <w:rsid w:val="00BC5087"/>
    <w:rsid w:val="00D262BD"/>
    <w:rsid w:val="00E75653"/>
    <w:rsid w:val="00E97197"/>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47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Babuskovska</dc:creator>
  <cp:lastModifiedBy>user</cp:lastModifiedBy>
  <cp:revision>9</cp:revision>
  <dcterms:created xsi:type="dcterms:W3CDTF">2018-05-08T11:37:00Z</dcterms:created>
  <dcterms:modified xsi:type="dcterms:W3CDTF">2018-05-30T09:58:00Z</dcterms:modified>
</cp:coreProperties>
</file>