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35" w:rsidRPr="00A85AD8" w:rsidRDefault="009A0974">
      <w:pPr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</w:pPr>
      <w:r w:rsidRPr="00A85AD8">
        <w:rPr>
          <w:rFonts w:ascii="Arial" w:hAnsi="Arial" w:cs="Arial"/>
          <w:b/>
          <w:sz w:val="24"/>
          <w:szCs w:val="24"/>
          <w:lang w:val="mk-MK"/>
        </w:rPr>
        <w:t xml:space="preserve">Врската помеѓу </w:t>
      </w:r>
      <w:r w:rsidRPr="00A85AD8">
        <w:rPr>
          <w:rFonts w:ascii="Arial" w:eastAsia="Times New Roman" w:hAnsi="Arial" w:cs="Arial"/>
          <w:b/>
          <w:bCs/>
          <w:kern w:val="36"/>
          <w:sz w:val="24"/>
          <w:szCs w:val="24"/>
        </w:rPr>
        <w:t>COVID-19</w:t>
      </w:r>
      <w:r w:rsidRPr="00A85AD8"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  <w:t xml:space="preserve"> и </w:t>
      </w:r>
      <w:r w:rsidR="004834BC"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  <w:t>кардиоваскуларните болести (</w:t>
      </w:r>
      <w:r w:rsidRPr="00A85AD8"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  <w:t>КВ</w:t>
      </w:r>
      <w:r w:rsidR="00A85AD8" w:rsidRPr="00A85AD8"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  <w:t>Б</w:t>
      </w:r>
      <w:r w:rsidR="004834BC"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  <w:t>)</w:t>
      </w:r>
    </w:p>
    <w:p w:rsidR="009A0974" w:rsidRPr="004834BC" w:rsidRDefault="009A0974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Корона вирусот за првпат беше откриен во градот Вухан, провинцијата Хубеи, Кина во</w:t>
      </w:r>
      <w:r w:rsidR="00157696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декември 2019 година и набрзо потоа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се прошири низ целиот свет. На 11 март, Светската здравствена организација (СЗО) </w:t>
      </w:r>
      <w:r w:rsidR="003F2807" w:rsidRPr="004834BC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г</w:t>
      </w:r>
      <w:r w:rsidR="009C602E" w:rsidRPr="004834BC">
        <w:rPr>
          <w:rFonts w:ascii="Arial" w:eastAsia="Times New Roman" w:hAnsi="Arial" w:cs="Arial"/>
          <w:bCs/>
          <w:kern w:val="36"/>
          <w:sz w:val="24"/>
          <w:szCs w:val="24"/>
        </w:rPr>
        <w:t xml:space="preserve">o </w:t>
      </w:r>
      <w:r w:rsidRPr="004834BC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прогласи COVID-19 за пандемија.</w:t>
      </w:r>
    </w:p>
    <w:p w:rsidR="00601419" w:rsidRDefault="00157696">
      <w:pPr>
        <w:rPr>
          <w:rFonts w:ascii="Arial" w:hAnsi="Arial" w:cs="Arial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Како глобална организација која ја претставува кардиоваскуларната заедница, </w:t>
      </w:r>
      <w:r w:rsidRPr="00A85AD8">
        <w:rPr>
          <w:rFonts w:ascii="Arial" w:eastAsia="Times New Roman" w:hAnsi="Arial" w:cs="Arial"/>
          <w:color w:val="333333"/>
          <w:sz w:val="24"/>
          <w:szCs w:val="24"/>
          <w:lang w:val="mk-MK"/>
        </w:rPr>
        <w:t>WHF</w:t>
      </w:r>
      <w:r w:rsidR="004834BC">
        <w:rPr>
          <w:rFonts w:ascii="Arial" w:eastAsia="Times New Roman" w:hAnsi="Arial" w:cs="Arial"/>
          <w:color w:val="333333"/>
          <w:sz w:val="24"/>
          <w:szCs w:val="24"/>
        </w:rPr>
        <w:t xml:space="preserve"> ( World Heart Federation)</w:t>
      </w:r>
      <w:r w:rsidRPr="00A85AD8">
        <w:rPr>
          <w:rFonts w:ascii="Arial" w:eastAsia="Times New Roman" w:hAnsi="Arial" w:cs="Arial"/>
          <w:color w:val="333333"/>
          <w:sz w:val="24"/>
          <w:szCs w:val="24"/>
          <w:lang w:val="mk-MK"/>
        </w:rPr>
        <w:t xml:space="preserve"> е посветена </w:t>
      </w:r>
      <w:r w:rsidRPr="00A85AD8">
        <w:rPr>
          <w:rFonts w:ascii="Arial" w:hAnsi="Arial" w:cs="Arial"/>
          <w:sz w:val="24"/>
          <w:szCs w:val="24"/>
          <w:lang w:val="mk-MK"/>
        </w:rPr>
        <w:t xml:space="preserve">на обезбедување на најновите докази во врска со епидемијата и </w:t>
      </w:r>
      <w:r w:rsidR="00601419" w:rsidRPr="00A85AD8">
        <w:rPr>
          <w:rFonts w:ascii="Arial" w:hAnsi="Arial" w:cs="Arial"/>
          <w:sz w:val="24"/>
          <w:szCs w:val="24"/>
          <w:lang w:val="mk-MK"/>
        </w:rPr>
        <w:t>воспоставување на свесност помеѓу луѓето</w:t>
      </w:r>
      <w:r w:rsidRPr="00A85AD8">
        <w:rPr>
          <w:rFonts w:ascii="Arial" w:hAnsi="Arial" w:cs="Arial"/>
          <w:sz w:val="24"/>
          <w:szCs w:val="24"/>
          <w:lang w:val="mk-MK"/>
        </w:rPr>
        <w:t xml:space="preserve"> за преземање </w:t>
      </w:r>
      <w:r w:rsidR="00601419" w:rsidRPr="00A85AD8">
        <w:rPr>
          <w:rFonts w:ascii="Arial" w:hAnsi="Arial" w:cs="Arial"/>
          <w:sz w:val="24"/>
          <w:szCs w:val="24"/>
          <w:lang w:val="mk-MK"/>
        </w:rPr>
        <w:t>на потребните мерки за заштита</w:t>
      </w:r>
      <w:r w:rsidRPr="00A85AD8">
        <w:rPr>
          <w:rFonts w:ascii="Arial" w:hAnsi="Arial" w:cs="Arial"/>
          <w:sz w:val="24"/>
          <w:szCs w:val="24"/>
          <w:lang w:val="mk-MK"/>
        </w:rPr>
        <w:t>, со цел да се забави ширењето на болеста.</w:t>
      </w:r>
    </w:p>
    <w:p w:rsidR="00601419" w:rsidRPr="00A85AD8" w:rsidRDefault="00601419" w:rsidP="00601419">
      <w:pPr>
        <w:rPr>
          <w:rFonts w:ascii="Arial" w:hAnsi="Arial" w:cs="Arial"/>
          <w:b/>
          <w:sz w:val="24"/>
          <w:szCs w:val="24"/>
        </w:rPr>
      </w:pPr>
      <w:r w:rsidRPr="00A85AD8">
        <w:rPr>
          <w:rFonts w:ascii="Arial" w:hAnsi="Arial" w:cs="Arial"/>
          <w:b/>
          <w:sz w:val="24"/>
          <w:szCs w:val="24"/>
          <w:lang w:val="mk-MK"/>
        </w:rPr>
        <w:t>Симптомите на инфекција може да се појават 2-14 дена по изложеноста на вирусот и вклучуваат:</w:t>
      </w:r>
    </w:p>
    <w:p w:rsidR="00601419" w:rsidRPr="00A85AD8" w:rsidRDefault="004E5A66" w:rsidP="006014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85AD8">
        <w:rPr>
          <w:rFonts w:ascii="Arial" w:hAnsi="Arial" w:cs="Arial"/>
          <w:b/>
          <w:sz w:val="24"/>
          <w:szCs w:val="24"/>
        </w:rPr>
        <w:t>Болка</w:t>
      </w:r>
      <w:proofErr w:type="spellEnd"/>
      <w:r w:rsidRPr="00A8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85AD8">
        <w:rPr>
          <w:rFonts w:ascii="Arial" w:hAnsi="Arial" w:cs="Arial"/>
          <w:b/>
          <w:sz w:val="24"/>
          <w:szCs w:val="24"/>
        </w:rPr>
        <w:t>во</w:t>
      </w:r>
      <w:proofErr w:type="spellEnd"/>
      <w:r w:rsidR="00601419" w:rsidRPr="00A85A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1419" w:rsidRPr="00A85AD8">
        <w:rPr>
          <w:rFonts w:ascii="Arial" w:hAnsi="Arial" w:cs="Arial"/>
          <w:b/>
          <w:sz w:val="24"/>
          <w:szCs w:val="24"/>
        </w:rPr>
        <w:t>грло</w:t>
      </w:r>
      <w:proofErr w:type="spellEnd"/>
    </w:p>
    <w:p w:rsidR="00601419" w:rsidRPr="00A85AD8" w:rsidRDefault="00601419" w:rsidP="006014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85AD8">
        <w:rPr>
          <w:rFonts w:ascii="Arial" w:hAnsi="Arial" w:cs="Arial"/>
          <w:b/>
          <w:sz w:val="24"/>
          <w:szCs w:val="24"/>
        </w:rPr>
        <w:t>Кашлица</w:t>
      </w:r>
      <w:proofErr w:type="spellEnd"/>
    </w:p>
    <w:p w:rsidR="00601419" w:rsidRPr="00A85AD8" w:rsidRDefault="00601419" w:rsidP="006014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proofErr w:type="spellStart"/>
      <w:r w:rsidRPr="00A85AD8">
        <w:rPr>
          <w:rFonts w:ascii="Arial" w:hAnsi="Arial" w:cs="Arial"/>
          <w:b/>
          <w:sz w:val="24"/>
          <w:szCs w:val="24"/>
        </w:rPr>
        <w:t>Треска</w:t>
      </w:r>
      <w:proofErr w:type="spellEnd"/>
    </w:p>
    <w:p w:rsidR="00601419" w:rsidRPr="00A85AD8" w:rsidRDefault="0039170D" w:rsidP="00601419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Доколку развиете </w:t>
      </w:r>
      <w:r w:rsidR="00601419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предупредувачки симптоми, веднаш побарајте 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итна </w:t>
      </w:r>
      <w:r w:rsidR="00601419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медицинска помош. Во предупредувачки симптоми се вбројуваат:</w:t>
      </w:r>
    </w:p>
    <w:p w:rsidR="00601419" w:rsidRPr="00A85AD8" w:rsidRDefault="004E5A66" w:rsidP="006014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Отежнато</w:t>
      </w:r>
      <w:r w:rsidR="00601419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дишење или недостаток на 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воздух</w:t>
      </w:r>
    </w:p>
    <w:p w:rsidR="004E5A66" w:rsidRPr="00A85AD8" w:rsidRDefault="004E5A66" w:rsidP="006014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Постојана болка или притисок во градите</w:t>
      </w:r>
    </w:p>
    <w:p w:rsidR="004E5A66" w:rsidRPr="00A85AD8" w:rsidRDefault="004E5A66" w:rsidP="006014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Малаксаност</w:t>
      </w:r>
    </w:p>
    <w:p w:rsidR="0039170D" w:rsidRPr="00A85AD8" w:rsidRDefault="0039170D" w:rsidP="006014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Ливидни усни и лице</w:t>
      </w:r>
    </w:p>
    <w:p w:rsidR="0039170D" w:rsidRPr="00A85AD8" w:rsidRDefault="0039170D" w:rsidP="0039170D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Истражување во Кина покажало </w:t>
      </w:r>
      <w:r w:rsidR="00114B89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дека 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нек</w:t>
      </w:r>
      <w:r w:rsidR="001C6246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ои индивидуи се поподложни на понеповолен исход на болеста. Тие се:</w:t>
      </w:r>
    </w:p>
    <w:p w:rsidR="001C6246" w:rsidRPr="00A85AD8" w:rsidRDefault="001C6246" w:rsidP="001C624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Постарите лица</w:t>
      </w:r>
    </w:p>
    <w:p w:rsidR="001C6246" w:rsidRPr="00A85AD8" w:rsidRDefault="001C6246" w:rsidP="001C624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Лицата кои имаат сериозни хронични заболувања како дијабет или срцево заболување.</w:t>
      </w:r>
    </w:p>
    <w:p w:rsidR="001C6246" w:rsidRPr="00A85AD8" w:rsidRDefault="001C6246" w:rsidP="001C6246">
      <w:pPr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  <w:t>Општи препораки</w:t>
      </w:r>
    </w:p>
    <w:p w:rsidR="001C6246" w:rsidRPr="00A85AD8" w:rsidRDefault="001C6246" w:rsidP="001C624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Одржувајте дистанца </w:t>
      </w:r>
      <w:r w:rsidR="004E40A7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од најмалку 1 метар со лицата со кои стапувате во контакт</w:t>
      </w:r>
      <w:r w:rsid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4E40A7" w:rsidRPr="00A85AD8" w:rsidRDefault="004E40A7" w:rsidP="001C624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Често мијте ги рацете со сапун и вода најмалку 20 секунди, особено после кашлање, кивање и секнење на носот</w:t>
      </w:r>
      <w:r w:rsid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4E40A7" w:rsidRPr="00A85AD8" w:rsidRDefault="004E40A7" w:rsidP="004E40A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Доколу сапун и вода не ви се достапни, употребете средство за дезинфекција на рацете кое содржи најмалку 60% алкохол</w:t>
      </w:r>
      <w:r w:rsid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4E40A7" w:rsidRPr="00A85AD8" w:rsidRDefault="004E40A7" w:rsidP="004E40A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Избегнувајте да ги допирате устата, носот и очите</w:t>
      </w:r>
      <w:r w:rsid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4E40A7" w:rsidRPr="00A85AD8" w:rsidRDefault="004E40A7" w:rsidP="004E40A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Чистете </w:t>
      </w:r>
      <w:r w:rsidR="00C92C29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и дезинфицирајте го домот</w:t>
      </w:r>
      <w:r w:rsid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C92C29" w:rsidRPr="00A85AD8" w:rsidRDefault="00C92C29" w:rsidP="004E40A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lastRenderedPageBreak/>
        <w:t>Избегнувајте</w:t>
      </w:r>
      <w:r w:rsid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</w:t>
      </w:r>
      <w:r w:rsidR="002841E1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гужва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, особено во слабо проветрени простории</w:t>
      </w:r>
      <w:r w:rsid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781DEB" w:rsidRPr="00A85AD8" w:rsidRDefault="00781DEB" w:rsidP="00781DE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Избегнувајте ги сите непотребни патувања</w:t>
      </w:r>
      <w:r w:rsid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781DEB" w:rsidRPr="00A85AD8" w:rsidRDefault="000A50F5" w:rsidP="000A50F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Постојано иформирајте се за најновите вести во врска со </w:t>
      </w:r>
      <w:r w:rsidRPr="00A85AD8">
        <w:rPr>
          <w:rFonts w:ascii="Arial" w:eastAsia="Times New Roman" w:hAnsi="Arial" w:cs="Arial"/>
          <w:color w:val="333333"/>
          <w:sz w:val="24"/>
          <w:szCs w:val="24"/>
          <w:lang w:val="mk-MK"/>
        </w:rPr>
        <w:t>COVID-19</w:t>
      </w:r>
      <w:r w:rsidR="00A85AD8">
        <w:rPr>
          <w:rFonts w:ascii="Arial" w:eastAsia="Times New Roman" w:hAnsi="Arial" w:cs="Arial"/>
          <w:color w:val="333333"/>
          <w:sz w:val="24"/>
          <w:szCs w:val="24"/>
          <w:lang w:val="mk-MK"/>
        </w:rPr>
        <w:t>.</w:t>
      </w:r>
    </w:p>
    <w:p w:rsidR="002157D9" w:rsidRPr="00A85AD8" w:rsidRDefault="002157D9" w:rsidP="000A50F5">
      <w:pPr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  <w:t>Препораки за почувствителните групи</w:t>
      </w:r>
    </w:p>
    <w:p w:rsidR="00E74476" w:rsidRPr="00A85AD8" w:rsidRDefault="00E74476" w:rsidP="000A50F5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Лица од сите возрасни групи можат </w:t>
      </w:r>
      <w:r w:rsidR="00C4058B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да бидат инфицирани од корона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вирусот.</w:t>
      </w:r>
      <w:r w:rsidR="00C4058B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Сепак, вирусот е особено ризичен за лицата на возраст над 60 години и оние кои имаат други медицински состојби, вклучувајќи:</w:t>
      </w:r>
    </w:p>
    <w:p w:rsidR="00C4058B" w:rsidRPr="00A85AD8" w:rsidRDefault="00C4058B" w:rsidP="00C4058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Кардиоваскуларна болест</w:t>
      </w:r>
    </w:p>
    <w:p w:rsidR="00C4058B" w:rsidRPr="00A85AD8" w:rsidRDefault="00C4058B" w:rsidP="00C4058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Хипертензија</w:t>
      </w:r>
    </w:p>
    <w:p w:rsidR="00C4058B" w:rsidRPr="00A85AD8" w:rsidRDefault="00C4058B" w:rsidP="00C4058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Дијабет</w:t>
      </w:r>
    </w:p>
    <w:p w:rsidR="00C4058B" w:rsidRPr="00A85AD8" w:rsidRDefault="00C4058B" w:rsidP="00C4058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Хронична респираторна болест</w:t>
      </w:r>
    </w:p>
    <w:p w:rsidR="00C4058B" w:rsidRPr="00A85AD8" w:rsidRDefault="00C4058B" w:rsidP="00C4058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Канцер</w:t>
      </w:r>
      <w:r w:rsidR="004834BC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( рак )</w:t>
      </w:r>
    </w:p>
    <w:p w:rsidR="00C4058B" w:rsidRPr="00A85AD8" w:rsidRDefault="00C4058B" w:rsidP="00C4058B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За да избегнете инфекција, Ви препорачуваме:</w:t>
      </w:r>
    </w:p>
    <w:p w:rsidR="00C4058B" w:rsidRPr="00A85AD8" w:rsidRDefault="00AE4A92" w:rsidP="00C405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Д</w:t>
      </w:r>
      <w:r w:rsidR="00C4058B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а продолжите да ја земате препишана</w:t>
      </w: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та</w:t>
      </w:r>
      <w:r w:rsidR="00C4058B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терапија и да ги почитувате препораките на лекарите</w:t>
      </w: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C4058B" w:rsidRPr="00A85AD8" w:rsidRDefault="00AE4A92" w:rsidP="00C405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Д</w:t>
      </w:r>
      <w:r w:rsidR="00CF5AFD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а обезбедите резерви од Вашата терапија за 1 месец, а доколку сте во можност и за подолго</w:t>
      </w: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CF5AFD" w:rsidRPr="00A85AD8" w:rsidRDefault="00AE4A92" w:rsidP="00C405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Д</w:t>
      </w:r>
      <w:r w:rsidR="00CF5AFD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а одржувате дистанца од најмалку 1 метар со лицата со кои стапувате во контакт</w:t>
      </w: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CF5AFD" w:rsidRPr="00A85AD8" w:rsidRDefault="00AE4A92" w:rsidP="00C405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Д</w:t>
      </w:r>
      <w:r w:rsidR="00CF5AFD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а ги миете рацете со вода и сапун најмалку 20 секунди</w:t>
      </w: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CF5AFD" w:rsidRPr="00A85AD8" w:rsidRDefault="00AE4A92" w:rsidP="00C405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Д</w:t>
      </w:r>
      <w:r w:rsidR="00CF5AFD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а останете дома доколку сте во можност</w:t>
      </w: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CF5AFD" w:rsidRPr="00A85AD8" w:rsidRDefault="00AE4A92" w:rsidP="00C4058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Д</w:t>
      </w:r>
      <w:r w:rsidR="00CF5AFD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а ги следите </w:t>
      </w:r>
      <w:r w:rsidR="00CF5AFD" w:rsidRPr="00A85AD8">
        <w:rPr>
          <w:rFonts w:ascii="Arial" w:hAnsi="Arial" w:cs="Arial"/>
          <w:sz w:val="24"/>
          <w:szCs w:val="24"/>
          <w:lang w:val="mk-MK"/>
        </w:rPr>
        <w:t>упатствата на Министерството за здравство и локалните власти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2157D9" w:rsidRPr="00A85AD8" w:rsidRDefault="00CF5AFD" w:rsidP="000A50F5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Останете свесни за Вашата здравствена состојба. Доколку </w:t>
      </w:r>
      <w:r w:rsidR="0081779F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забележите симптоми (недостаток на воздух, треска и кашлица), веднаш јавете се кај Вашиот лекар или во болница. Објаснете им дека се јавувате во врска со коронавирусот и </w:t>
      </w:r>
      <w:r w:rsidR="0014199E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дека сте во ризична група.</w:t>
      </w:r>
    </w:p>
    <w:p w:rsidR="0014199E" w:rsidRPr="00A85AD8" w:rsidRDefault="000237B9" w:rsidP="000A50F5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Исто така, заштитете го Вашето ментално здравје и благосостојба. Доколку треба да останете дома во подолг временски период, обидете се да одржувате дневна рутина и дајте предност на грижата за себе.</w:t>
      </w:r>
      <w:r w:rsidR="00173AAC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</w:t>
      </w:r>
    </w:p>
    <w:p w:rsidR="00173AAC" w:rsidRPr="00A85AD8" w:rsidRDefault="00173AAC" w:rsidP="000A50F5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Со оглед на поголемиот ризик за посиромашната популација, 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</w:rPr>
        <w:t xml:space="preserve">WHF 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разви серија упатства за превенција и контрола на 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</w:rPr>
        <w:t>COVID-19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</w:t>
      </w:r>
      <w:r w:rsidR="00AE4A92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во земјите со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</w:t>
      </w:r>
      <w:r w:rsidR="00C60140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низок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приход.</w:t>
      </w:r>
    </w:p>
    <w:p w:rsidR="000237B9" w:rsidRPr="00A85AD8" w:rsidRDefault="000237B9" w:rsidP="000A50F5">
      <w:pPr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  <w:t>Грижете се за Вашето срце додека сте дома</w:t>
      </w:r>
    </w:p>
    <w:p w:rsidR="009233AF" w:rsidRPr="00A85AD8" w:rsidRDefault="00817F41" w:rsidP="009233AF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За време на </w:t>
      </w:r>
      <w:r w:rsidR="009233AF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карантин, п</w:t>
      </w:r>
      <w:r w:rsidR="0032589D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отрудете се </w:t>
      </w:r>
      <w:r w:rsidR="00087C97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да ги задржите навиките на здраво живеење</w:t>
      </w:r>
      <w:r w:rsidR="009233AF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 За да избегнете стрес и замор:</w:t>
      </w:r>
    </w:p>
    <w:p w:rsidR="000237B9" w:rsidRPr="00A85AD8" w:rsidRDefault="009233AF" w:rsidP="009233AF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lastRenderedPageBreak/>
        <w:t>Продолжете да практикувате физичка активност, здрава исхрана, соодветна хидратација и квалитетен сон</w:t>
      </w:r>
      <w:r w:rsidR="0048014F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9233AF" w:rsidRPr="00A85AD8" w:rsidRDefault="009233AF" w:rsidP="009233AF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Одржувајте ги социјалните контакти и </w:t>
      </w:r>
      <w:r w:rsidR="009A3FBD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редовно комуницирајте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со Вашето семејство и пријатели</w:t>
      </w:r>
      <w:r w:rsidR="0048014F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те.</w:t>
      </w:r>
    </w:p>
    <w:p w:rsidR="009A3FBD" w:rsidRPr="00A85AD8" w:rsidRDefault="009A3FBD" w:rsidP="009233AF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Ограничете </w:t>
      </w:r>
      <w:r w:rsidR="00A30A87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г</w:t>
      </w:r>
      <w:r w:rsidR="0032589D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о пристапот до</w:t>
      </w:r>
      <w:r w:rsidR="00A30A87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информ</w:t>
      </w:r>
      <w:r w:rsidR="0032589D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ации во врска со коронавирусот,</w:t>
      </w:r>
      <w:r w:rsidR="00A30A87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времето кое </w:t>
      </w:r>
      <w:r w:rsidR="0032589D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го посветувате на тоа и верувајте само на сигурни и проверени извори</w:t>
      </w:r>
      <w:r w:rsidR="0048014F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32589D" w:rsidRPr="00A85AD8" w:rsidRDefault="0032589D" w:rsidP="009233AF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Из</w:t>
      </w:r>
      <w:r w:rsidR="00AC7A5C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б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егнувајте користење на алкохол и дрога како механизми за справување со </w:t>
      </w:r>
      <w:r w:rsidR="00DC4058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новонастанатата состојба</w:t>
      </w:r>
      <w:r w:rsidR="0048014F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1D7355" w:rsidRDefault="00AB2009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СЗО препорачува практикување на физичка активност со умерен интензитет (150 минути) и физичка активност со </w:t>
      </w:r>
      <w:r w:rsidR="006B2722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силен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интензитет (75 минути) на неделно</w:t>
      </w:r>
      <w:r w:rsidR="001D7355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ниво или комбинација од обете. </w:t>
      </w:r>
    </w:p>
    <w:p w:rsidR="00823656" w:rsidRPr="00684F8B" w:rsidRDefault="00823656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Останете физички активни додека сте дома со сетот на </w:t>
      </w:r>
      <w:hyperlink r:id="rId8" w:history="1">
        <w:r w:rsidR="00684F8B" w:rsidRPr="00E87FC2">
          <w:rPr>
            <w:rFonts w:ascii="Times New Roman" w:eastAsia="Times New Roman" w:hAnsi="Times New Roman" w:cs="Times New Roman"/>
            <w:b/>
            <w:bCs/>
            <w:color w:val="D52B1E"/>
            <w:sz w:val="24"/>
            <w:szCs w:val="24"/>
            <w:u w:val="single"/>
          </w:rPr>
          <w:t>home-based exercises</w:t>
        </w:r>
      </w:hyperlink>
      <w:r w:rsidR="00684F8B">
        <w:t xml:space="preserve"> , </w:t>
      </w:r>
      <w:r w:rsidR="00684F8B" w:rsidRPr="00684F8B">
        <w:rPr>
          <w:rFonts w:ascii="Arial" w:hAnsi="Arial" w:cs="Arial"/>
          <w:sz w:val="24"/>
          <w:szCs w:val="24"/>
          <w:lang w:val="mk-MK"/>
        </w:rPr>
        <w:t>од СЗО/Европа</w:t>
      </w:r>
      <w:r w:rsidR="00684F8B">
        <w:rPr>
          <w:rFonts w:ascii="Arial" w:hAnsi="Arial" w:cs="Arial"/>
          <w:sz w:val="24"/>
          <w:szCs w:val="24"/>
          <w:lang w:val="mk-MK"/>
        </w:rPr>
        <w:t>.</w:t>
      </w:r>
    </w:p>
    <w:p w:rsidR="00BD48E3" w:rsidRPr="00A85AD8" w:rsidRDefault="00BD48E3">
      <w:pPr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/>
          <w:bCs/>
          <w:kern w:val="36"/>
          <w:sz w:val="24"/>
          <w:szCs w:val="24"/>
          <w:lang w:val="mk-MK"/>
        </w:rPr>
        <w:t>Препораки за здравствени работници</w:t>
      </w:r>
    </w:p>
    <w:p w:rsidR="009A0974" w:rsidRPr="00A85AD8" w:rsidRDefault="0054567A">
      <w:pPr>
        <w:rPr>
          <w:rFonts w:ascii="Arial" w:eastAsia="Times New Roman" w:hAnsi="Arial" w:cs="Arial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Студија објавена во Лансет на 14 март ги </w:t>
      </w:r>
      <w:r w:rsidR="00E535B0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разгледува </w:t>
      </w:r>
      <w:r w:rsidR="0021058C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психолошките ефекти од кара</w:t>
      </w:r>
      <w:r w:rsidR="00BA6EB1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нтинот </w:t>
      </w:r>
      <w:r w:rsidR="00D77FFE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з</w:t>
      </w:r>
      <w:r w:rsidR="00BA6EB1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а време на </w:t>
      </w:r>
      <w:r w:rsidR="00D77FFE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епидемија</w:t>
      </w:r>
      <w:r w:rsidR="00BA6EB1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. Извештајот содржи информации од истражување објавено во 2004 година за време на </w:t>
      </w:r>
      <w:r w:rsidR="00BA6EB1" w:rsidRPr="00A85AD8">
        <w:rPr>
          <w:rFonts w:ascii="Arial" w:eastAsia="Times New Roman" w:hAnsi="Arial" w:cs="Arial"/>
          <w:sz w:val="24"/>
          <w:szCs w:val="24"/>
          <w:lang w:val="mk-MK"/>
        </w:rPr>
        <w:t xml:space="preserve">SARS епидемијата, кои откриваат дека болничкиот персонал кој бил во карантин бил поподложен </w:t>
      </w:r>
      <w:r w:rsidR="00D77FFE" w:rsidRPr="00A85AD8">
        <w:rPr>
          <w:rFonts w:ascii="Arial" w:eastAsia="Times New Roman" w:hAnsi="Arial" w:cs="Arial"/>
          <w:sz w:val="24"/>
          <w:szCs w:val="24"/>
          <w:lang w:val="mk-MK"/>
        </w:rPr>
        <w:t>н</w:t>
      </w:r>
      <w:r w:rsidR="00BA6EB1" w:rsidRPr="00A85AD8">
        <w:rPr>
          <w:rFonts w:ascii="Arial" w:eastAsia="Times New Roman" w:hAnsi="Arial" w:cs="Arial"/>
          <w:sz w:val="24"/>
          <w:szCs w:val="24"/>
          <w:lang w:val="mk-MK"/>
        </w:rPr>
        <w:t xml:space="preserve">а </w:t>
      </w:r>
      <w:r w:rsidR="006B2722" w:rsidRPr="00A85AD8">
        <w:rPr>
          <w:rFonts w:ascii="Arial" w:eastAsia="Times New Roman" w:hAnsi="Arial" w:cs="Arial"/>
          <w:sz w:val="24"/>
          <w:szCs w:val="24"/>
          <w:lang w:val="mk-MK"/>
        </w:rPr>
        <w:t>исцрпеност</w:t>
      </w:r>
      <w:r w:rsidR="00BA6EB1" w:rsidRPr="00A85AD8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="006B2722" w:rsidRPr="00A85AD8">
        <w:rPr>
          <w:rFonts w:ascii="Arial" w:eastAsia="Times New Roman" w:hAnsi="Arial" w:cs="Arial"/>
          <w:sz w:val="24"/>
          <w:szCs w:val="24"/>
          <w:lang w:val="mk-MK"/>
        </w:rPr>
        <w:t>раздразливост</w:t>
      </w:r>
      <w:r w:rsidR="00BA6EB1" w:rsidRPr="00A85AD8">
        <w:rPr>
          <w:rFonts w:ascii="Arial" w:eastAsia="Times New Roman" w:hAnsi="Arial" w:cs="Arial"/>
          <w:sz w:val="24"/>
          <w:szCs w:val="24"/>
          <w:lang w:val="mk-MK"/>
        </w:rPr>
        <w:t xml:space="preserve">, </w:t>
      </w:r>
      <w:r w:rsidR="006B2722" w:rsidRPr="00A85AD8">
        <w:rPr>
          <w:rFonts w:ascii="Arial" w:eastAsia="Times New Roman" w:hAnsi="Arial" w:cs="Arial"/>
          <w:sz w:val="24"/>
          <w:szCs w:val="24"/>
          <w:lang w:val="mk-MK"/>
        </w:rPr>
        <w:t>вознемиреност</w:t>
      </w:r>
      <w:r w:rsidR="00BA6EB1" w:rsidRPr="00A85AD8">
        <w:rPr>
          <w:rFonts w:ascii="Arial" w:eastAsia="Times New Roman" w:hAnsi="Arial" w:cs="Arial"/>
          <w:sz w:val="24"/>
          <w:szCs w:val="24"/>
          <w:lang w:val="mk-MK"/>
        </w:rPr>
        <w:t xml:space="preserve"> и депресија.</w:t>
      </w:r>
    </w:p>
    <w:p w:rsidR="00BA6EB1" w:rsidRPr="00A85AD8" w:rsidRDefault="00BA6EB1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За да се заштити менталното здравје на здравствените работници, Националната здравствена комисија на Кина објави упатство за пс</w:t>
      </w:r>
      <w:r w:rsidR="00AC7A5C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и</w:t>
      </w: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холошка грижа за време на пандемијата. </w:t>
      </w:r>
      <w:r w:rsidR="003555CF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СЗО исто така сподели неколку совети </w:t>
      </w:r>
      <w:r w:rsidR="00D77FFE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за грижа за</w:t>
      </w:r>
      <w:r w:rsidR="003555CF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менталното здравје на здравствените работници, кои вклучуваат:</w:t>
      </w:r>
    </w:p>
    <w:p w:rsidR="003555CF" w:rsidRPr="00A85AD8" w:rsidRDefault="001E12E3" w:rsidP="001E12E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Обезбедете одмор во текот на работата или помеѓу смените, јадете доволно и здраво и практикувајте физичка активност</w:t>
      </w:r>
      <w:r w:rsidR="00D77FFE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0A751C" w:rsidRPr="00A85AD8" w:rsidRDefault="000A751C" w:rsidP="001E12E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Извегнувајте користење на алкохол и цигари како механизми за справување со состојбата</w:t>
      </w:r>
      <w:r w:rsidR="00D77FFE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0A751C" w:rsidRPr="00A85AD8" w:rsidRDefault="00A04A89" w:rsidP="001E12E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Некои работници може да бидат избегнувани од нивните семејства или заедницата заради стигма или страв. </w:t>
      </w:r>
      <w:r w:rsidR="000A751C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Доколку е возможно останете во контакт со </w:t>
      </w:r>
      <w:r w:rsidR="00E54AF4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вашите сакани</w:t>
      </w:r>
      <w:r w:rsidR="000A751C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 Обратете се за поддршка кај колегите и менаџерскиот тим</w:t>
      </w:r>
      <w:r w:rsidR="00D77FFE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</w:p>
    <w:p w:rsidR="001E12E3" w:rsidRPr="00A85AD8" w:rsidRDefault="00851463" w:rsidP="001E12E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Раководителот треба да обезбеди добра комуникација и точн</w:t>
      </w:r>
      <w:r w:rsidR="001E6D4D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и информации за целиот персонал</w:t>
      </w:r>
      <w:r w:rsidR="00D77FFE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.</w:t>
      </w:r>
      <w:r w:rsidR="000A751C" w:rsidRPr="00A85AD8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br/>
      </w:r>
    </w:p>
    <w:p w:rsidR="001E12E3" w:rsidRDefault="00AC7A5C" w:rsidP="00AC7A5C">
      <w:pPr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Извор: Светска </w:t>
      </w:r>
      <w:r w:rsidR="00C776CA"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кардиолошка </w:t>
      </w: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федерација</w:t>
      </w:r>
      <w:r w:rsidR="00C776CA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 xml:space="preserve">   </w:t>
      </w:r>
      <w:hyperlink r:id="rId9" w:history="1">
        <w:r w:rsidRPr="001D784E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</w:rPr>
          <w:t>info@worldheart.org</w:t>
        </w:r>
      </w:hyperlink>
    </w:p>
    <w:p w:rsidR="00AC7A5C" w:rsidRPr="00AC7A5C" w:rsidRDefault="00AC7A5C">
      <w:pP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mk-MK"/>
        </w:rPr>
        <w:t>Подготвил: Оддел за здравствена промоција и следење на болести</w:t>
      </w:r>
    </w:p>
    <w:sectPr w:rsidR="00AC7A5C" w:rsidRPr="00AC7A5C" w:rsidSect="0079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E2" w:rsidRDefault="009D08E2" w:rsidP="009A0974">
      <w:pPr>
        <w:spacing w:after="0" w:line="240" w:lineRule="auto"/>
      </w:pPr>
      <w:r>
        <w:separator/>
      </w:r>
    </w:p>
  </w:endnote>
  <w:endnote w:type="continuationSeparator" w:id="0">
    <w:p w:rsidR="009D08E2" w:rsidRDefault="009D08E2" w:rsidP="009A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E2" w:rsidRDefault="009D08E2" w:rsidP="009A0974">
      <w:pPr>
        <w:spacing w:after="0" w:line="240" w:lineRule="auto"/>
      </w:pPr>
      <w:r>
        <w:separator/>
      </w:r>
    </w:p>
  </w:footnote>
  <w:footnote w:type="continuationSeparator" w:id="0">
    <w:p w:rsidR="009D08E2" w:rsidRDefault="009D08E2" w:rsidP="009A0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2E1"/>
    <w:multiLevelType w:val="hybridMultilevel"/>
    <w:tmpl w:val="5F74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4595A"/>
    <w:multiLevelType w:val="hybridMultilevel"/>
    <w:tmpl w:val="31E6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A238D"/>
    <w:multiLevelType w:val="hybridMultilevel"/>
    <w:tmpl w:val="40F6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17B2"/>
    <w:multiLevelType w:val="hybridMultilevel"/>
    <w:tmpl w:val="E368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212D4"/>
    <w:multiLevelType w:val="hybridMultilevel"/>
    <w:tmpl w:val="0288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A3B90"/>
    <w:multiLevelType w:val="hybridMultilevel"/>
    <w:tmpl w:val="8406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DDA"/>
    <w:multiLevelType w:val="hybridMultilevel"/>
    <w:tmpl w:val="772E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275D1"/>
    <w:multiLevelType w:val="hybridMultilevel"/>
    <w:tmpl w:val="4532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05A5C"/>
    <w:multiLevelType w:val="hybridMultilevel"/>
    <w:tmpl w:val="ABB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54D69"/>
    <w:multiLevelType w:val="hybridMultilevel"/>
    <w:tmpl w:val="EC4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78F"/>
    <w:rsid w:val="000237B9"/>
    <w:rsid w:val="00066102"/>
    <w:rsid w:val="00087C97"/>
    <w:rsid w:val="000A50F5"/>
    <w:rsid w:val="000A751C"/>
    <w:rsid w:val="000C6833"/>
    <w:rsid w:val="00114B89"/>
    <w:rsid w:val="0014199E"/>
    <w:rsid w:val="00157696"/>
    <w:rsid w:val="00173AAC"/>
    <w:rsid w:val="001C6246"/>
    <w:rsid w:val="001D7355"/>
    <w:rsid w:val="001E12E3"/>
    <w:rsid w:val="001E6D4D"/>
    <w:rsid w:val="0021058C"/>
    <w:rsid w:val="002157D9"/>
    <w:rsid w:val="002841E1"/>
    <w:rsid w:val="00286AD8"/>
    <w:rsid w:val="002935B3"/>
    <w:rsid w:val="00297675"/>
    <w:rsid w:val="002B1726"/>
    <w:rsid w:val="002D7447"/>
    <w:rsid w:val="00310935"/>
    <w:rsid w:val="0032589D"/>
    <w:rsid w:val="003555CF"/>
    <w:rsid w:val="0039170D"/>
    <w:rsid w:val="003A27EB"/>
    <w:rsid w:val="003F2807"/>
    <w:rsid w:val="003F6776"/>
    <w:rsid w:val="00415D58"/>
    <w:rsid w:val="0048014F"/>
    <w:rsid w:val="004834BC"/>
    <w:rsid w:val="004E40A7"/>
    <w:rsid w:val="004E5A66"/>
    <w:rsid w:val="0054567A"/>
    <w:rsid w:val="0056578F"/>
    <w:rsid w:val="00601419"/>
    <w:rsid w:val="00684F8B"/>
    <w:rsid w:val="006B2722"/>
    <w:rsid w:val="006C740A"/>
    <w:rsid w:val="006D7476"/>
    <w:rsid w:val="00741B02"/>
    <w:rsid w:val="00781DEB"/>
    <w:rsid w:val="00793BC7"/>
    <w:rsid w:val="007949EF"/>
    <w:rsid w:val="0081779F"/>
    <w:rsid w:val="00817F41"/>
    <w:rsid w:val="00823656"/>
    <w:rsid w:val="00851463"/>
    <w:rsid w:val="009233AF"/>
    <w:rsid w:val="00957705"/>
    <w:rsid w:val="009A0974"/>
    <w:rsid w:val="009A3FBD"/>
    <w:rsid w:val="009C602E"/>
    <w:rsid w:val="009D08E2"/>
    <w:rsid w:val="00A04A89"/>
    <w:rsid w:val="00A11721"/>
    <w:rsid w:val="00A22465"/>
    <w:rsid w:val="00A30A87"/>
    <w:rsid w:val="00A5472B"/>
    <w:rsid w:val="00A85AD8"/>
    <w:rsid w:val="00AB2009"/>
    <w:rsid w:val="00AC7A5C"/>
    <w:rsid w:val="00AE4A92"/>
    <w:rsid w:val="00BA6EB1"/>
    <w:rsid w:val="00BD48E3"/>
    <w:rsid w:val="00C4058B"/>
    <w:rsid w:val="00C60140"/>
    <w:rsid w:val="00C776CA"/>
    <w:rsid w:val="00C92C29"/>
    <w:rsid w:val="00CF5AFD"/>
    <w:rsid w:val="00D77FFE"/>
    <w:rsid w:val="00DC4058"/>
    <w:rsid w:val="00E535B0"/>
    <w:rsid w:val="00E54AF4"/>
    <w:rsid w:val="00E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74"/>
  </w:style>
  <w:style w:type="paragraph" w:styleId="Footer">
    <w:name w:val="footer"/>
    <w:basedOn w:val="Normal"/>
    <w:link w:val="FooterChar"/>
    <w:uiPriority w:val="99"/>
    <w:unhideWhenUsed/>
    <w:rsid w:val="009A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74"/>
  </w:style>
  <w:style w:type="paragraph" w:styleId="ListParagraph">
    <w:name w:val="List Paragraph"/>
    <w:basedOn w:val="Normal"/>
    <w:uiPriority w:val="34"/>
    <w:qFormat/>
    <w:rsid w:val="0060141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.who.int/en/health-topics/health-emergencies/coronavirus-covid-19/novel-coronavirus-2019-ncov-technical-guidance/stay-physically-active-during-self-quarantine/_recache?fbclid=IwAR3z9mXdtbqXmqYdYCg_8R0kUwwxacA4lpLFXxJPQeaZlQUJiAX_Mpzw9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orld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Elena Cosevska</cp:lastModifiedBy>
  <cp:revision>35</cp:revision>
  <dcterms:created xsi:type="dcterms:W3CDTF">2020-07-24T20:06:00Z</dcterms:created>
  <dcterms:modified xsi:type="dcterms:W3CDTF">2020-08-24T07:59:00Z</dcterms:modified>
</cp:coreProperties>
</file>