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45" w:rsidRDefault="00801045" w:rsidP="00BB4693">
      <w:pPr>
        <w:ind w:left="720" w:firstLine="720"/>
        <w:rPr>
          <w:rFonts w:cstheme="minorHAnsi"/>
          <w:b/>
          <w:bCs/>
          <w:sz w:val="32"/>
          <w:szCs w:val="32"/>
        </w:rPr>
      </w:pPr>
      <w:proofErr w:type="spellStart"/>
      <w:r>
        <w:rPr>
          <w:rFonts w:cstheme="minorHAnsi"/>
          <w:b/>
          <w:bCs/>
          <w:sz w:val="32"/>
          <w:szCs w:val="32"/>
        </w:rPr>
        <w:t>Gjendja</w:t>
      </w:r>
      <w:proofErr w:type="spellEnd"/>
      <w:r>
        <w:rPr>
          <w:rFonts w:cstheme="minorHAnsi"/>
          <w:b/>
          <w:bCs/>
          <w:sz w:val="32"/>
          <w:szCs w:val="32"/>
        </w:rPr>
        <w:t xml:space="preserve"> e COVID – 19 </w:t>
      </w:r>
      <w:proofErr w:type="spellStart"/>
      <w:r>
        <w:rPr>
          <w:rFonts w:cstheme="minorHAnsi"/>
          <w:b/>
          <w:bCs/>
          <w:sz w:val="32"/>
          <w:szCs w:val="32"/>
        </w:rPr>
        <w:t>n</w:t>
      </w:r>
      <w:r w:rsidR="0092497D">
        <w:rPr>
          <w:rFonts w:cstheme="minorHAnsi"/>
          <w:b/>
          <w:bCs/>
          <w:sz w:val="32"/>
          <w:szCs w:val="32"/>
        </w:rPr>
        <w:t>ë</w:t>
      </w:r>
      <w:proofErr w:type="spellEnd"/>
      <w:r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>
        <w:rPr>
          <w:rFonts w:cstheme="minorHAnsi"/>
          <w:b/>
          <w:bCs/>
          <w:sz w:val="32"/>
          <w:szCs w:val="32"/>
        </w:rPr>
        <w:t>Tetov</w:t>
      </w:r>
      <w:r w:rsidR="0092497D">
        <w:rPr>
          <w:rFonts w:cstheme="minorHAnsi"/>
          <w:b/>
          <w:bCs/>
          <w:sz w:val="32"/>
          <w:szCs w:val="32"/>
        </w:rPr>
        <w:t>ë</w:t>
      </w:r>
      <w:proofErr w:type="spellEnd"/>
      <w:r>
        <w:rPr>
          <w:rFonts w:cstheme="minorHAnsi"/>
          <w:b/>
          <w:bCs/>
          <w:sz w:val="32"/>
          <w:szCs w:val="32"/>
        </w:rPr>
        <w:t xml:space="preserve"> – 27.07.2020</w:t>
      </w:r>
    </w:p>
    <w:p w:rsidR="00BB4693" w:rsidRDefault="00801045" w:rsidP="00BB4693">
      <w:pPr>
        <w:spacing w:after="120" w:line="276" w:lineRule="auto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</w:rPr>
        <w:t xml:space="preserve">Duke </w:t>
      </w:r>
      <w:proofErr w:type="spellStart"/>
      <w:r>
        <w:rPr>
          <w:rFonts w:cstheme="minorHAnsi"/>
          <w:sz w:val="24"/>
          <w:szCs w:val="24"/>
        </w:rPr>
        <w:t>p</w:t>
      </w:r>
      <w:r w:rsidR="0092497D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>rfshir</w:t>
      </w:r>
      <w:r w:rsidR="0092497D">
        <w:rPr>
          <w:rFonts w:cstheme="minorHAnsi"/>
          <w:sz w:val="24"/>
          <w:szCs w:val="24"/>
        </w:rPr>
        <w:t>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dat</w:t>
      </w:r>
      <w:r w:rsidR="0092497D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>n</w:t>
      </w:r>
      <w:proofErr w:type="spellEnd"/>
      <w:r>
        <w:rPr>
          <w:rFonts w:cstheme="minorHAnsi"/>
          <w:sz w:val="24"/>
          <w:szCs w:val="24"/>
        </w:rPr>
        <w:t xml:space="preserve"> 27.07.2020, </w:t>
      </w:r>
      <w:proofErr w:type="spellStart"/>
      <w:r>
        <w:rPr>
          <w:rFonts w:cstheme="minorHAnsi"/>
          <w:sz w:val="24"/>
          <w:szCs w:val="24"/>
        </w:rPr>
        <w:t>jan</w:t>
      </w:r>
      <w:r w:rsidR="0092497D">
        <w:rPr>
          <w:rFonts w:cstheme="minorHAnsi"/>
          <w:sz w:val="24"/>
          <w:szCs w:val="24"/>
        </w:rPr>
        <w:t>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</w:t>
      </w:r>
      <w:r w:rsidR="0092497D">
        <w:rPr>
          <w:rFonts w:cstheme="minorHAnsi"/>
          <w:sz w:val="24"/>
          <w:szCs w:val="24"/>
        </w:rPr>
        <w:t>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paraqitur</w:t>
      </w:r>
      <w:proofErr w:type="spellEnd"/>
      <w:r>
        <w:rPr>
          <w:rFonts w:cstheme="minorHAnsi"/>
          <w:sz w:val="24"/>
          <w:szCs w:val="24"/>
        </w:rPr>
        <w:t xml:space="preserve"> 1001 </w:t>
      </w:r>
      <w:proofErr w:type="spellStart"/>
      <w:r>
        <w:rPr>
          <w:rFonts w:cstheme="minorHAnsi"/>
          <w:sz w:val="24"/>
          <w:szCs w:val="24"/>
        </w:rPr>
        <w:t>raste</w:t>
      </w:r>
      <w:proofErr w:type="spellEnd"/>
      <w:r>
        <w:rPr>
          <w:rFonts w:cstheme="minorHAnsi"/>
          <w:sz w:val="24"/>
          <w:szCs w:val="24"/>
        </w:rPr>
        <w:t xml:space="preserve"> me COVID-19 </w:t>
      </w:r>
      <w:r w:rsidR="00BB4693">
        <w:rPr>
          <w:rFonts w:cstheme="minorHAnsi"/>
          <w:sz w:val="24"/>
          <w:szCs w:val="24"/>
          <w:lang w:val="mk-MK"/>
        </w:rPr>
        <w:t>(</w:t>
      </w:r>
      <w:r w:rsidR="00BB4693">
        <w:rPr>
          <w:rFonts w:cstheme="minorHAnsi"/>
          <w:sz w:val="24"/>
          <w:szCs w:val="24"/>
          <w:lang w:val="en-GB"/>
        </w:rPr>
        <w:t>I=</w:t>
      </w:r>
      <w:r w:rsidR="00BB4693">
        <w:rPr>
          <w:rFonts w:cstheme="minorHAnsi"/>
          <w:sz w:val="24"/>
          <w:szCs w:val="24"/>
          <w:lang w:val="mk-MK"/>
        </w:rPr>
        <w:t>492</w:t>
      </w:r>
      <w:proofErr w:type="gramStart"/>
      <w:r w:rsidR="00BB4693">
        <w:rPr>
          <w:rFonts w:cstheme="minorHAnsi"/>
          <w:sz w:val="24"/>
          <w:szCs w:val="24"/>
          <w:lang w:val="mk-MK"/>
        </w:rPr>
        <w:t>,6</w:t>
      </w:r>
      <w:proofErr w:type="gramEnd"/>
      <w:r w:rsidR="00BB4693">
        <w:rPr>
          <w:rFonts w:cstheme="minorHAnsi"/>
          <w:sz w:val="24"/>
          <w:szCs w:val="24"/>
          <w:lang w:val="en-GB"/>
        </w:rPr>
        <w:t>/100.000</w:t>
      </w:r>
      <w:r w:rsidR="00BB4693">
        <w:rPr>
          <w:rFonts w:cstheme="minorHAnsi"/>
          <w:sz w:val="24"/>
          <w:szCs w:val="24"/>
          <w:lang w:val="mk-MK"/>
        </w:rPr>
        <w:t xml:space="preserve">). </w:t>
      </w:r>
    </w:p>
    <w:p w:rsidR="00BB4693" w:rsidRDefault="00801045" w:rsidP="00BB4693">
      <w:pPr>
        <w:spacing w:line="276" w:lineRule="auto"/>
        <w:jc w:val="both"/>
        <w:rPr>
          <w:rFonts w:cstheme="minorHAnsi"/>
          <w:i/>
          <w:iCs/>
          <w:sz w:val="24"/>
          <w:szCs w:val="24"/>
          <w:lang w:val="mk-MK"/>
        </w:rPr>
      </w:pPr>
      <w:proofErr w:type="spellStart"/>
      <w:proofErr w:type="gramStart"/>
      <w:r>
        <w:rPr>
          <w:rFonts w:cstheme="minorHAnsi"/>
          <w:b/>
          <w:bCs/>
          <w:i/>
          <w:iCs/>
          <w:sz w:val="24"/>
          <w:szCs w:val="24"/>
          <w:u w:val="single"/>
        </w:rPr>
        <w:t>Grafikoni</w:t>
      </w:r>
      <w:proofErr w:type="spellEnd"/>
      <w:r>
        <w:rPr>
          <w:rFonts w:cstheme="minorHAnsi"/>
          <w:b/>
          <w:bCs/>
          <w:i/>
          <w:iCs/>
          <w:sz w:val="24"/>
          <w:szCs w:val="24"/>
          <w:u w:val="single"/>
        </w:rPr>
        <w:t xml:space="preserve"> 1.</w:t>
      </w:r>
      <w:proofErr w:type="gramEnd"/>
      <w:r w:rsidR="00BB4693">
        <w:rPr>
          <w:rFonts w:cstheme="minorHAnsi"/>
          <w:i/>
          <w:iCs/>
          <w:sz w:val="24"/>
          <w:szCs w:val="24"/>
          <w:lang w:val="mk-MK"/>
        </w:rPr>
        <w:t xml:space="preserve"> </w:t>
      </w:r>
      <w:proofErr w:type="spellStart"/>
      <w:r>
        <w:rPr>
          <w:rFonts w:cstheme="minorHAnsi"/>
          <w:i/>
          <w:iCs/>
          <w:sz w:val="24"/>
          <w:szCs w:val="24"/>
        </w:rPr>
        <w:t>Distribuimi</w:t>
      </w:r>
      <w:proofErr w:type="spellEnd"/>
      <w:r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i/>
          <w:iCs/>
          <w:sz w:val="24"/>
          <w:szCs w:val="24"/>
        </w:rPr>
        <w:t>i</w:t>
      </w:r>
      <w:proofErr w:type="spellEnd"/>
      <w:r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i/>
          <w:iCs/>
          <w:sz w:val="24"/>
          <w:szCs w:val="24"/>
        </w:rPr>
        <w:t>rasteve</w:t>
      </w:r>
      <w:proofErr w:type="spellEnd"/>
      <w:r>
        <w:rPr>
          <w:rFonts w:cstheme="minorHAnsi"/>
          <w:i/>
          <w:iCs/>
          <w:sz w:val="24"/>
          <w:szCs w:val="24"/>
        </w:rPr>
        <w:t xml:space="preserve"> me </w:t>
      </w:r>
      <w:r>
        <w:rPr>
          <w:rFonts w:cstheme="minorHAnsi"/>
          <w:sz w:val="24"/>
          <w:szCs w:val="24"/>
        </w:rPr>
        <w:t xml:space="preserve">COVID-19, </w:t>
      </w:r>
      <w:proofErr w:type="spellStart"/>
      <w:r>
        <w:rPr>
          <w:rFonts w:cstheme="minorHAnsi"/>
          <w:sz w:val="24"/>
          <w:szCs w:val="24"/>
        </w:rPr>
        <w:t>sipas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komunave</w:t>
      </w:r>
      <w:proofErr w:type="spellEnd"/>
      <w:r>
        <w:rPr>
          <w:rFonts w:cstheme="minorHAnsi"/>
          <w:sz w:val="24"/>
          <w:szCs w:val="24"/>
        </w:rPr>
        <w:t xml:space="preserve">, QSHP </w:t>
      </w:r>
      <w:proofErr w:type="spellStart"/>
      <w:r>
        <w:rPr>
          <w:rFonts w:cstheme="minorHAnsi"/>
          <w:sz w:val="24"/>
          <w:szCs w:val="24"/>
        </w:rPr>
        <w:t>Tetov</w:t>
      </w:r>
      <w:r w:rsidR="0092497D">
        <w:rPr>
          <w:rFonts w:cstheme="minorHAnsi"/>
          <w:sz w:val="24"/>
          <w:szCs w:val="24"/>
        </w:rPr>
        <w:t>ë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="004F08F5">
        <w:rPr>
          <w:rFonts w:cstheme="minorHAnsi"/>
          <w:i/>
          <w:iCs/>
          <w:sz w:val="24"/>
          <w:szCs w:val="24"/>
          <w:lang w:val="mk-MK"/>
        </w:rPr>
        <w:t>27.07.</w:t>
      </w:r>
      <w:r w:rsidR="00BB4693">
        <w:rPr>
          <w:rFonts w:cstheme="minorHAnsi"/>
          <w:i/>
          <w:iCs/>
          <w:sz w:val="24"/>
          <w:szCs w:val="24"/>
          <w:lang w:val="en-GB"/>
        </w:rPr>
        <w:t>20</w:t>
      </w:r>
      <w:r w:rsidR="004F08F5">
        <w:rPr>
          <w:rFonts w:cstheme="minorHAnsi"/>
          <w:i/>
          <w:iCs/>
          <w:sz w:val="24"/>
          <w:szCs w:val="24"/>
          <w:lang w:val="mk-MK"/>
        </w:rPr>
        <w:t>20</w:t>
      </w:r>
      <w:r w:rsidR="00BB4693">
        <w:rPr>
          <w:rFonts w:cstheme="minorHAnsi"/>
          <w:i/>
          <w:iCs/>
          <w:sz w:val="24"/>
          <w:szCs w:val="24"/>
          <w:lang w:val="mk-MK"/>
        </w:rPr>
        <w:t xml:space="preserve"> (n=</w:t>
      </w:r>
      <w:r w:rsidR="00292FFA">
        <w:rPr>
          <w:rFonts w:cstheme="minorHAnsi"/>
          <w:i/>
          <w:iCs/>
          <w:sz w:val="24"/>
          <w:szCs w:val="24"/>
          <w:lang w:val="mk-MK"/>
        </w:rPr>
        <w:t>1001</w:t>
      </w:r>
      <w:r w:rsidR="00BB4693">
        <w:rPr>
          <w:rFonts w:cstheme="minorHAnsi"/>
          <w:i/>
          <w:iCs/>
          <w:sz w:val="24"/>
          <w:szCs w:val="24"/>
          <w:lang w:val="mk-MK"/>
        </w:rPr>
        <w:t>)</w:t>
      </w:r>
    </w:p>
    <w:p w:rsidR="00292FFA" w:rsidRDefault="003A7C0B" w:rsidP="00BB4693">
      <w:pPr>
        <w:spacing w:line="276" w:lineRule="auto"/>
        <w:jc w:val="both"/>
        <w:rPr>
          <w:rFonts w:cstheme="minorHAnsi"/>
          <w:i/>
          <w:iCs/>
          <w:sz w:val="24"/>
          <w:szCs w:val="24"/>
          <w:lang w:val="mk-MK"/>
        </w:rPr>
      </w:pPr>
      <w:r w:rsidRPr="003A7C0B">
        <w:rPr>
          <w:rFonts w:cstheme="minorHAnsi"/>
          <w:i/>
          <w:iCs/>
          <w:sz w:val="24"/>
          <w:szCs w:val="24"/>
          <w:lang w:val="mk-MK"/>
        </w:rPr>
        <w:drawing>
          <wp:inline distT="0" distB="0" distL="0" distR="0">
            <wp:extent cx="4572000" cy="2743200"/>
            <wp:effectExtent l="0" t="0" r="0" b="0"/>
            <wp:docPr id="8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E597392-D579-43DE-8382-FB9185F697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92FFA" w:rsidRDefault="00FE53CF" w:rsidP="00292FFA">
      <w:pPr>
        <w:spacing w:line="276" w:lineRule="auto"/>
        <w:rPr>
          <w:rFonts w:cstheme="minorHAnsi"/>
          <w:sz w:val="24"/>
          <w:szCs w:val="24"/>
          <w:lang w:val="mk-MK"/>
        </w:rPr>
      </w:pPr>
      <w:proofErr w:type="spellStart"/>
      <w:proofErr w:type="gramStart"/>
      <w:r>
        <w:rPr>
          <w:rFonts w:cstheme="minorHAnsi"/>
          <w:sz w:val="24"/>
          <w:szCs w:val="24"/>
        </w:rPr>
        <w:t>Nga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grafikoni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num</w:t>
      </w:r>
      <w:r w:rsidR="0092497D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>r</w:t>
      </w:r>
      <w:proofErr w:type="spellEnd"/>
      <w:r>
        <w:rPr>
          <w:rFonts w:cstheme="minorHAnsi"/>
          <w:sz w:val="24"/>
          <w:szCs w:val="24"/>
        </w:rPr>
        <w:t xml:space="preserve"> 1, </w:t>
      </w:r>
      <w:proofErr w:type="spellStart"/>
      <w:r>
        <w:rPr>
          <w:rFonts w:cstheme="minorHAnsi"/>
          <w:sz w:val="24"/>
          <w:szCs w:val="24"/>
        </w:rPr>
        <w:t>numri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</w:t>
      </w:r>
      <w:r w:rsidR="0092497D">
        <w:rPr>
          <w:rFonts w:cstheme="minorHAnsi"/>
          <w:sz w:val="24"/>
          <w:szCs w:val="24"/>
        </w:rPr>
        <w:t>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madh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</w:t>
      </w:r>
      <w:r w:rsidR="0092497D">
        <w:rPr>
          <w:rFonts w:cstheme="minorHAnsi"/>
          <w:sz w:val="24"/>
          <w:szCs w:val="24"/>
        </w:rPr>
        <w:t>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</w:t>
      </w:r>
      <w:r w:rsidR="0092497D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>mur</w:t>
      </w:r>
      <w:r w:rsidR="0092497D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>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92497D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>sht</w:t>
      </w:r>
      <w:r w:rsidR="0092497D">
        <w:rPr>
          <w:rFonts w:cstheme="minorHAnsi"/>
          <w:sz w:val="24"/>
          <w:szCs w:val="24"/>
        </w:rPr>
        <w:t>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</w:t>
      </w:r>
      <w:r w:rsidR="0092497D">
        <w:rPr>
          <w:rFonts w:cstheme="minorHAnsi"/>
          <w:sz w:val="24"/>
          <w:szCs w:val="24"/>
        </w:rPr>
        <w:t>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Tetov</w:t>
      </w:r>
      <w:r w:rsidR="0092497D">
        <w:rPr>
          <w:rFonts w:cstheme="minorHAnsi"/>
          <w:sz w:val="24"/>
          <w:szCs w:val="24"/>
        </w:rPr>
        <w:t>ë</w:t>
      </w:r>
      <w:proofErr w:type="spellEnd"/>
      <w:r>
        <w:rPr>
          <w:rFonts w:cstheme="minorHAnsi"/>
          <w:sz w:val="24"/>
          <w:szCs w:val="24"/>
        </w:rPr>
        <w:t xml:space="preserve">, e </w:t>
      </w:r>
      <w:proofErr w:type="spellStart"/>
      <w:r>
        <w:rPr>
          <w:rFonts w:cstheme="minorHAnsi"/>
          <w:sz w:val="24"/>
          <w:szCs w:val="24"/>
        </w:rPr>
        <w:t>dyta</w:t>
      </w:r>
      <w:proofErr w:type="spellEnd"/>
      <w:r>
        <w:rPr>
          <w:rFonts w:cstheme="minorHAnsi"/>
          <w:sz w:val="24"/>
          <w:szCs w:val="24"/>
        </w:rPr>
        <w:t xml:space="preserve"> me </w:t>
      </w:r>
      <w:proofErr w:type="spellStart"/>
      <w:r>
        <w:rPr>
          <w:rFonts w:cstheme="minorHAnsi"/>
          <w:sz w:val="24"/>
          <w:szCs w:val="24"/>
        </w:rPr>
        <w:t>rradh</w:t>
      </w:r>
      <w:r w:rsidR="0092497D">
        <w:rPr>
          <w:rFonts w:cstheme="minorHAnsi"/>
          <w:sz w:val="24"/>
          <w:szCs w:val="24"/>
        </w:rPr>
        <w:t>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92497D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>sht</w:t>
      </w:r>
      <w:r w:rsidR="0092497D">
        <w:rPr>
          <w:rFonts w:cstheme="minorHAnsi"/>
          <w:sz w:val="24"/>
          <w:szCs w:val="24"/>
        </w:rPr>
        <w:t>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komuna</w:t>
      </w:r>
      <w:proofErr w:type="spellEnd"/>
      <w:r>
        <w:rPr>
          <w:rFonts w:cstheme="minorHAnsi"/>
          <w:sz w:val="24"/>
          <w:szCs w:val="24"/>
        </w:rPr>
        <w:t xml:space="preserve"> e </w:t>
      </w:r>
      <w:proofErr w:type="spellStart"/>
      <w:r>
        <w:rPr>
          <w:rFonts w:cstheme="minorHAnsi"/>
          <w:sz w:val="24"/>
          <w:szCs w:val="24"/>
        </w:rPr>
        <w:t>Bogovin</w:t>
      </w:r>
      <w:r w:rsidR="0092497D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>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dhe</w:t>
      </w:r>
      <w:proofErr w:type="spellEnd"/>
      <w:r>
        <w:rPr>
          <w:rFonts w:cstheme="minorHAnsi"/>
          <w:sz w:val="24"/>
          <w:szCs w:val="24"/>
        </w:rPr>
        <w:t xml:space="preserve"> e </w:t>
      </w:r>
      <w:proofErr w:type="spellStart"/>
      <w:r>
        <w:rPr>
          <w:rFonts w:cstheme="minorHAnsi"/>
          <w:sz w:val="24"/>
          <w:szCs w:val="24"/>
        </w:rPr>
        <w:t>Tearc</w:t>
      </w:r>
      <w:r w:rsidR="0092497D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>s</w:t>
      </w:r>
      <w:proofErr w:type="spellEnd"/>
      <w:r>
        <w:rPr>
          <w:rFonts w:cstheme="minorHAnsi"/>
          <w:sz w:val="24"/>
          <w:szCs w:val="24"/>
        </w:rPr>
        <w:t xml:space="preserve"> me 93 </w:t>
      </w:r>
      <w:proofErr w:type="spellStart"/>
      <w:r>
        <w:rPr>
          <w:rFonts w:cstheme="minorHAnsi"/>
          <w:sz w:val="24"/>
          <w:szCs w:val="24"/>
        </w:rPr>
        <w:t>raste</w:t>
      </w:r>
      <w:proofErr w:type="spellEnd"/>
      <w:r>
        <w:rPr>
          <w:rFonts w:cstheme="minorHAnsi"/>
          <w:sz w:val="24"/>
          <w:szCs w:val="24"/>
        </w:rPr>
        <w:t>.</w:t>
      </w:r>
      <w:proofErr w:type="gramEnd"/>
    </w:p>
    <w:p w:rsidR="006B6F4E" w:rsidRDefault="00FE53CF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Sipas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ecuris</w:t>
      </w:r>
      <w:r w:rsidR="0092497D">
        <w:rPr>
          <w:rFonts w:cstheme="minorHAnsi"/>
          <w:sz w:val="24"/>
          <w:szCs w:val="24"/>
        </w:rPr>
        <w:t>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</w:t>
      </w:r>
      <w:r w:rsidR="0092497D">
        <w:rPr>
          <w:rFonts w:cstheme="minorHAnsi"/>
          <w:sz w:val="24"/>
          <w:szCs w:val="24"/>
        </w:rPr>
        <w:t>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</w:t>
      </w:r>
      <w:r w:rsidR="0092497D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>mundjes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="00062137">
        <w:rPr>
          <w:rFonts w:cstheme="minorHAnsi"/>
          <w:sz w:val="24"/>
          <w:szCs w:val="24"/>
          <w:lang w:val="mk-MK"/>
        </w:rPr>
        <w:t>27</w:t>
      </w:r>
      <w:r w:rsidR="00460E94">
        <w:rPr>
          <w:rFonts w:cstheme="minorHAnsi"/>
          <w:sz w:val="24"/>
          <w:szCs w:val="24"/>
          <w:lang w:val="mk-MK"/>
        </w:rPr>
        <w:t>1</w:t>
      </w:r>
      <w:r w:rsidR="00062137" w:rsidRPr="00FE3AAE">
        <w:rPr>
          <w:rFonts w:cstheme="minorHAnsi"/>
          <w:sz w:val="24"/>
          <w:szCs w:val="24"/>
          <w:lang w:val="mk-MK"/>
        </w:rPr>
        <w:t>лиц</w:t>
      </w:r>
      <w:r w:rsidR="00062137">
        <w:rPr>
          <w:rFonts w:cstheme="minorHAnsi"/>
          <w:sz w:val="24"/>
          <w:szCs w:val="24"/>
          <w:lang w:val="mk-MK"/>
        </w:rPr>
        <w:t>а</w:t>
      </w:r>
      <w:r w:rsidR="00062137" w:rsidRPr="00FE3AAE">
        <w:rPr>
          <w:rFonts w:cstheme="minorHAnsi"/>
          <w:sz w:val="24"/>
          <w:szCs w:val="24"/>
          <w:lang w:val="mk-MK"/>
        </w:rPr>
        <w:t xml:space="preserve"> </w:t>
      </w:r>
      <w:r w:rsidR="00062137">
        <w:rPr>
          <w:rFonts w:cstheme="minorHAnsi"/>
          <w:sz w:val="24"/>
          <w:szCs w:val="24"/>
          <w:lang w:val="mk-MK"/>
        </w:rPr>
        <w:t>(27</w:t>
      </w:r>
      <w:proofErr w:type="gramStart"/>
      <w:r w:rsidR="00062137">
        <w:rPr>
          <w:rFonts w:cstheme="minorHAnsi"/>
          <w:sz w:val="24"/>
          <w:szCs w:val="24"/>
          <w:lang w:val="mk-MK"/>
        </w:rPr>
        <w:t>,</w:t>
      </w:r>
      <w:r w:rsidR="00460E94">
        <w:rPr>
          <w:rFonts w:cstheme="minorHAnsi"/>
          <w:sz w:val="24"/>
          <w:szCs w:val="24"/>
          <w:lang w:val="mk-MK"/>
        </w:rPr>
        <w:t>1</w:t>
      </w:r>
      <w:proofErr w:type="gramEnd"/>
      <w:r w:rsidR="00062137">
        <w:rPr>
          <w:rFonts w:cstheme="minorHAnsi"/>
          <w:sz w:val="24"/>
          <w:szCs w:val="24"/>
          <w:lang w:val="mk-MK"/>
        </w:rPr>
        <w:t>%)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jan</w:t>
      </w:r>
      <w:r w:rsidR="0092497D">
        <w:rPr>
          <w:rFonts w:cstheme="minorHAnsi"/>
          <w:sz w:val="24"/>
          <w:szCs w:val="24"/>
        </w:rPr>
        <w:t>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raste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aktive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="00062137">
        <w:rPr>
          <w:rFonts w:cstheme="minorHAnsi"/>
          <w:sz w:val="24"/>
          <w:szCs w:val="24"/>
          <w:lang w:val="mk-MK"/>
        </w:rPr>
        <w:t>6</w:t>
      </w:r>
      <w:r w:rsidR="00460E94">
        <w:rPr>
          <w:rFonts w:cstheme="minorHAnsi"/>
          <w:sz w:val="24"/>
          <w:szCs w:val="24"/>
          <w:lang w:val="mk-MK"/>
        </w:rPr>
        <w:t>57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raste</w:t>
      </w:r>
      <w:proofErr w:type="spellEnd"/>
      <w:r w:rsidR="00062137" w:rsidRPr="00FE3AAE">
        <w:rPr>
          <w:rFonts w:cstheme="minorHAnsi"/>
          <w:sz w:val="24"/>
          <w:szCs w:val="24"/>
          <w:lang w:val="mk-MK"/>
        </w:rPr>
        <w:t xml:space="preserve"> </w:t>
      </w:r>
      <w:r w:rsidR="00062137">
        <w:rPr>
          <w:rFonts w:cstheme="minorHAnsi"/>
          <w:sz w:val="24"/>
          <w:szCs w:val="24"/>
          <w:lang w:val="mk-MK"/>
        </w:rPr>
        <w:t>(</w:t>
      </w:r>
      <w:r w:rsidR="00460E94">
        <w:rPr>
          <w:rFonts w:cstheme="minorHAnsi"/>
          <w:sz w:val="24"/>
          <w:szCs w:val="24"/>
          <w:lang w:val="mk-MK"/>
        </w:rPr>
        <w:t>65,6</w:t>
      </w:r>
      <w:r w:rsidR="00062137">
        <w:rPr>
          <w:rFonts w:cstheme="minorHAnsi"/>
          <w:sz w:val="24"/>
          <w:szCs w:val="24"/>
          <w:lang w:val="mk-MK"/>
        </w:rPr>
        <w:t>%)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jan</w:t>
      </w:r>
      <w:r w:rsidR="0092497D">
        <w:rPr>
          <w:rFonts w:cstheme="minorHAnsi"/>
          <w:sz w:val="24"/>
          <w:szCs w:val="24"/>
        </w:rPr>
        <w:t>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</w:t>
      </w:r>
      <w:r w:rsidR="0092497D">
        <w:rPr>
          <w:rFonts w:cstheme="minorHAnsi"/>
          <w:sz w:val="24"/>
          <w:szCs w:val="24"/>
        </w:rPr>
        <w:t>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evidentuar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</w:t>
      </w:r>
      <w:r w:rsidR="0092497D">
        <w:rPr>
          <w:rFonts w:cstheme="minorHAnsi"/>
          <w:sz w:val="24"/>
          <w:szCs w:val="24"/>
        </w:rPr>
        <w:t>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sh</w:t>
      </w:r>
      <w:r w:rsidR="0092497D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>ruar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dhe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062137">
        <w:rPr>
          <w:rFonts w:cstheme="minorHAnsi"/>
          <w:sz w:val="24"/>
          <w:szCs w:val="24"/>
          <w:lang w:val="mk-MK"/>
        </w:rPr>
        <w:t>73</w:t>
      </w:r>
      <w:r>
        <w:rPr>
          <w:rFonts w:cstheme="minorHAnsi"/>
          <w:sz w:val="24"/>
          <w:szCs w:val="24"/>
        </w:rPr>
        <w:t xml:space="preserve"> </w:t>
      </w:r>
      <w:r w:rsidR="00460E94">
        <w:rPr>
          <w:rFonts w:cstheme="minorHAnsi"/>
          <w:sz w:val="24"/>
          <w:szCs w:val="24"/>
          <w:lang w:val="mk-MK"/>
        </w:rPr>
        <w:t>(7,3%)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</w:t>
      </w:r>
      <w:r w:rsidR="0092497D">
        <w:rPr>
          <w:rFonts w:cstheme="minorHAnsi"/>
          <w:sz w:val="24"/>
          <w:szCs w:val="24"/>
        </w:rPr>
        <w:t>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vdekur</w:t>
      </w:r>
      <w:proofErr w:type="spellEnd"/>
      <w:r>
        <w:rPr>
          <w:rFonts w:cstheme="minorHAnsi"/>
          <w:sz w:val="24"/>
          <w:szCs w:val="24"/>
        </w:rPr>
        <w:t>.</w:t>
      </w:r>
    </w:p>
    <w:p w:rsidR="003A7C0B" w:rsidRPr="003A7C0B" w:rsidRDefault="003A7C0B">
      <w:pPr>
        <w:rPr>
          <w:rFonts w:cstheme="minorHAnsi"/>
          <w:sz w:val="24"/>
          <w:szCs w:val="24"/>
        </w:rPr>
      </w:pPr>
    </w:p>
    <w:p w:rsidR="00BC4B00" w:rsidRDefault="003A7C0B">
      <w:r w:rsidRPr="003A7C0B">
        <w:drawing>
          <wp:inline distT="0" distB="0" distL="0" distR="0">
            <wp:extent cx="4572000" cy="2743200"/>
            <wp:effectExtent l="19050" t="0" r="19050" b="0"/>
            <wp:docPr id="10" name="Chart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CCBE216-7BDD-4832-B02C-28272FCC4E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C4B00" w:rsidRPr="00CD06A7" w:rsidRDefault="00FE53CF" w:rsidP="00BC4B00">
      <w:pPr>
        <w:spacing w:before="240" w:after="360"/>
        <w:jc w:val="both"/>
        <w:rPr>
          <w:rFonts w:cstheme="minorHAnsi"/>
          <w:b/>
          <w:bCs/>
          <w:i/>
          <w:iCs/>
          <w:sz w:val="24"/>
          <w:szCs w:val="24"/>
        </w:rPr>
      </w:pPr>
      <w:proofErr w:type="spellStart"/>
      <w:r>
        <w:rPr>
          <w:rFonts w:cstheme="minorHAnsi"/>
          <w:b/>
          <w:bCs/>
          <w:i/>
          <w:iCs/>
          <w:sz w:val="24"/>
          <w:szCs w:val="24"/>
        </w:rPr>
        <w:lastRenderedPageBreak/>
        <w:t>Diagrami</w:t>
      </w:r>
      <w:proofErr w:type="spellEnd"/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cstheme="minorHAnsi"/>
          <w:b/>
          <w:bCs/>
          <w:i/>
          <w:iCs/>
          <w:sz w:val="24"/>
          <w:szCs w:val="24"/>
        </w:rPr>
        <w:t>nr.1</w:t>
      </w:r>
      <w:r w:rsidR="00BC4B00">
        <w:rPr>
          <w:rFonts w:cstheme="minorHAnsi"/>
          <w:b/>
          <w:bCs/>
          <w:i/>
          <w:iCs/>
          <w:sz w:val="24"/>
          <w:szCs w:val="24"/>
          <w:lang w:val="mk-MK"/>
        </w:rPr>
        <w:t xml:space="preserve"> </w:t>
      </w:r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</w:t>
      </w:r>
      <w:r w:rsidR="0092497D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>rqindja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e </w:t>
      </w:r>
      <w:proofErr w:type="spellStart"/>
      <w:r>
        <w:rPr>
          <w:rFonts w:cstheme="minorHAnsi"/>
          <w:sz w:val="24"/>
          <w:szCs w:val="24"/>
        </w:rPr>
        <w:t>rasteve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aktive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sipas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komunave</w:t>
      </w:r>
      <w:proofErr w:type="spellEnd"/>
      <w:r>
        <w:rPr>
          <w:rFonts w:cstheme="minorHAnsi"/>
          <w:sz w:val="24"/>
          <w:szCs w:val="24"/>
        </w:rPr>
        <w:t xml:space="preserve"> QSHP </w:t>
      </w:r>
      <w:proofErr w:type="spellStart"/>
      <w:r>
        <w:rPr>
          <w:rFonts w:cstheme="minorHAnsi"/>
          <w:sz w:val="24"/>
          <w:szCs w:val="24"/>
        </w:rPr>
        <w:t>Tetov</w:t>
      </w:r>
      <w:r w:rsidR="0092497D">
        <w:rPr>
          <w:rFonts w:cstheme="minorHAnsi"/>
          <w:sz w:val="24"/>
          <w:szCs w:val="24"/>
        </w:rPr>
        <w:t>ë</w:t>
      </w:r>
      <w:proofErr w:type="spellEnd"/>
      <w:r w:rsidR="00AC311B">
        <w:rPr>
          <w:rFonts w:cstheme="minorHAnsi"/>
          <w:sz w:val="24"/>
          <w:szCs w:val="24"/>
          <w:lang w:val="mk-MK"/>
        </w:rPr>
        <w:t>,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mk-MK"/>
        </w:rPr>
        <w:t>27.07.2020</w:t>
      </w:r>
      <w:r>
        <w:rPr>
          <w:rFonts w:cstheme="minorHAnsi"/>
          <w:sz w:val="24"/>
          <w:szCs w:val="24"/>
        </w:rPr>
        <w:t xml:space="preserve"> </w:t>
      </w:r>
      <w:r w:rsidR="00BC4B00">
        <w:rPr>
          <w:rFonts w:cstheme="minorHAnsi"/>
          <w:sz w:val="24"/>
          <w:szCs w:val="24"/>
          <w:lang w:val="mk-MK"/>
        </w:rPr>
        <w:t>(</w:t>
      </w:r>
      <w:r w:rsidR="00BC4B00" w:rsidRPr="00CD06A7">
        <w:rPr>
          <w:rFonts w:cstheme="minorHAnsi"/>
          <w:i/>
          <w:iCs/>
          <w:sz w:val="24"/>
          <w:szCs w:val="24"/>
        </w:rPr>
        <w:t>n-</w:t>
      </w:r>
      <w:r w:rsidR="00BC4B00">
        <w:rPr>
          <w:rFonts w:cstheme="minorHAnsi"/>
          <w:i/>
          <w:iCs/>
          <w:sz w:val="24"/>
          <w:szCs w:val="24"/>
          <w:lang w:val="mk-MK"/>
        </w:rPr>
        <w:t>1001</w:t>
      </w:r>
      <w:r w:rsidR="00BC4B00">
        <w:rPr>
          <w:rFonts w:cstheme="minorHAnsi"/>
          <w:sz w:val="24"/>
          <w:szCs w:val="24"/>
        </w:rPr>
        <w:t>)</w:t>
      </w:r>
    </w:p>
    <w:p w:rsidR="00BC4B00" w:rsidRDefault="00BC4B00"/>
    <w:p w:rsidR="00062137" w:rsidRDefault="00062137">
      <w:r>
        <w:rPr>
          <w:noProof/>
        </w:rPr>
        <w:drawing>
          <wp:inline distT="0" distB="0" distL="0" distR="0">
            <wp:extent cx="4381500" cy="3171825"/>
            <wp:effectExtent l="19050" t="0" r="19050" b="0"/>
            <wp:docPr id="2" name="Chart 2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E986AFC4-B060-42F1-B2CD-A7505F8FF7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C0DF1" w:rsidRDefault="00FE53CF" w:rsidP="00FC0DF1">
      <w:pPr>
        <w:spacing w:line="276" w:lineRule="auto"/>
        <w:rPr>
          <w:rFonts w:cstheme="minorHAnsi"/>
          <w:sz w:val="24"/>
          <w:szCs w:val="24"/>
          <w:lang w:val="mk-MK"/>
        </w:rPr>
      </w:pPr>
      <w:proofErr w:type="spellStart"/>
      <w:proofErr w:type="gramStart"/>
      <w:r>
        <w:rPr>
          <w:rFonts w:cstheme="minorHAnsi"/>
          <w:sz w:val="24"/>
          <w:szCs w:val="24"/>
        </w:rPr>
        <w:t>Nga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gjith</w:t>
      </w:r>
      <w:r w:rsidR="0092497D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>sej</w:t>
      </w:r>
      <w:proofErr w:type="spellEnd"/>
      <w:r>
        <w:rPr>
          <w:rFonts w:cstheme="minorHAnsi"/>
          <w:sz w:val="24"/>
          <w:szCs w:val="24"/>
        </w:rPr>
        <w:t xml:space="preserve"> 1001 </w:t>
      </w:r>
      <w:proofErr w:type="spellStart"/>
      <w:r>
        <w:rPr>
          <w:rFonts w:cstheme="minorHAnsi"/>
          <w:sz w:val="24"/>
          <w:szCs w:val="24"/>
        </w:rPr>
        <w:t>raste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</w:t>
      </w:r>
      <w:r w:rsidR="0092497D">
        <w:rPr>
          <w:rFonts w:cstheme="minorHAnsi"/>
          <w:sz w:val="24"/>
          <w:szCs w:val="24"/>
        </w:rPr>
        <w:t>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konfimruara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deri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</w:t>
      </w:r>
      <w:r w:rsidR="0092497D">
        <w:rPr>
          <w:rFonts w:cstheme="minorHAnsi"/>
          <w:sz w:val="24"/>
          <w:szCs w:val="24"/>
        </w:rPr>
        <w:t>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</w:t>
      </w:r>
      <w:r w:rsidR="0092497D">
        <w:rPr>
          <w:rFonts w:cstheme="minorHAnsi"/>
          <w:sz w:val="24"/>
          <w:szCs w:val="24"/>
        </w:rPr>
        <w:t>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</w:t>
      </w:r>
      <w:r w:rsidR="0092497D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>t</w:t>
      </w:r>
      <w:r w:rsidR="0092497D">
        <w:rPr>
          <w:rFonts w:cstheme="minorHAnsi"/>
          <w:sz w:val="24"/>
          <w:szCs w:val="24"/>
        </w:rPr>
        <w:t>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regjion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raste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aktive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jan</w:t>
      </w:r>
      <w:r w:rsidR="0092497D">
        <w:rPr>
          <w:rFonts w:cstheme="minorHAnsi"/>
          <w:sz w:val="24"/>
          <w:szCs w:val="24"/>
        </w:rPr>
        <w:t>ë</w:t>
      </w:r>
      <w:proofErr w:type="spellEnd"/>
      <w:r>
        <w:rPr>
          <w:rFonts w:cstheme="minorHAnsi"/>
          <w:sz w:val="24"/>
          <w:szCs w:val="24"/>
        </w:rPr>
        <w:t xml:space="preserve"> 271.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92497D">
        <w:rPr>
          <w:rFonts w:cstheme="minorHAnsi"/>
          <w:sz w:val="24"/>
          <w:szCs w:val="24"/>
        </w:rPr>
        <w:t>Prej</w:t>
      </w:r>
      <w:proofErr w:type="spellEnd"/>
      <w:r w:rsidR="0092497D">
        <w:rPr>
          <w:rFonts w:cstheme="minorHAnsi"/>
          <w:sz w:val="24"/>
          <w:szCs w:val="24"/>
        </w:rPr>
        <w:t xml:space="preserve"> </w:t>
      </w:r>
      <w:proofErr w:type="spellStart"/>
      <w:r w:rsidR="0092497D">
        <w:rPr>
          <w:rFonts w:cstheme="minorHAnsi"/>
          <w:sz w:val="24"/>
          <w:szCs w:val="24"/>
        </w:rPr>
        <w:t>tyre</w:t>
      </w:r>
      <w:proofErr w:type="spellEnd"/>
      <w:r w:rsidR="0092497D">
        <w:rPr>
          <w:rFonts w:cstheme="minorHAnsi"/>
          <w:sz w:val="24"/>
          <w:szCs w:val="24"/>
        </w:rPr>
        <w:t xml:space="preserve"> </w:t>
      </w:r>
      <w:proofErr w:type="spellStart"/>
      <w:r w:rsidR="0092497D">
        <w:rPr>
          <w:rFonts w:cstheme="minorHAnsi"/>
          <w:sz w:val="24"/>
          <w:szCs w:val="24"/>
        </w:rPr>
        <w:t>numri</w:t>
      </w:r>
      <w:proofErr w:type="spellEnd"/>
      <w:r w:rsidR="0092497D">
        <w:rPr>
          <w:rFonts w:cstheme="minorHAnsi"/>
          <w:sz w:val="24"/>
          <w:szCs w:val="24"/>
        </w:rPr>
        <w:t xml:space="preserve"> </w:t>
      </w:r>
      <w:proofErr w:type="spellStart"/>
      <w:r w:rsidR="0092497D">
        <w:rPr>
          <w:rFonts w:cstheme="minorHAnsi"/>
          <w:sz w:val="24"/>
          <w:szCs w:val="24"/>
        </w:rPr>
        <w:t>më</w:t>
      </w:r>
      <w:proofErr w:type="spellEnd"/>
      <w:r w:rsidR="0092497D">
        <w:rPr>
          <w:rFonts w:cstheme="minorHAnsi"/>
          <w:sz w:val="24"/>
          <w:szCs w:val="24"/>
        </w:rPr>
        <w:t xml:space="preserve"> </w:t>
      </w:r>
      <w:proofErr w:type="spellStart"/>
      <w:r w:rsidR="0092497D">
        <w:rPr>
          <w:rFonts w:cstheme="minorHAnsi"/>
          <w:sz w:val="24"/>
          <w:szCs w:val="24"/>
        </w:rPr>
        <w:t>i</w:t>
      </w:r>
      <w:proofErr w:type="spellEnd"/>
      <w:r w:rsidR="0092497D">
        <w:rPr>
          <w:rFonts w:cstheme="minorHAnsi"/>
          <w:sz w:val="24"/>
          <w:szCs w:val="24"/>
        </w:rPr>
        <w:t xml:space="preserve"> </w:t>
      </w:r>
      <w:proofErr w:type="spellStart"/>
      <w:r w:rsidR="0092497D">
        <w:rPr>
          <w:rFonts w:cstheme="minorHAnsi"/>
          <w:sz w:val="24"/>
          <w:szCs w:val="24"/>
        </w:rPr>
        <w:t>madh</w:t>
      </w:r>
      <w:proofErr w:type="spellEnd"/>
      <w:r w:rsidR="0092497D">
        <w:rPr>
          <w:rFonts w:cstheme="minorHAnsi"/>
          <w:sz w:val="24"/>
          <w:szCs w:val="24"/>
        </w:rPr>
        <w:t xml:space="preserve"> </w:t>
      </w:r>
      <w:proofErr w:type="spellStart"/>
      <w:r w:rsidR="0092497D">
        <w:rPr>
          <w:rFonts w:cstheme="minorHAnsi"/>
          <w:sz w:val="24"/>
          <w:szCs w:val="24"/>
        </w:rPr>
        <w:t>i</w:t>
      </w:r>
      <w:proofErr w:type="spellEnd"/>
      <w:r w:rsidR="0092497D">
        <w:rPr>
          <w:rFonts w:cstheme="minorHAnsi"/>
          <w:sz w:val="24"/>
          <w:szCs w:val="24"/>
        </w:rPr>
        <w:t xml:space="preserve"> </w:t>
      </w:r>
      <w:proofErr w:type="spellStart"/>
      <w:r w:rsidR="0092497D">
        <w:rPr>
          <w:rFonts w:cstheme="minorHAnsi"/>
          <w:sz w:val="24"/>
          <w:szCs w:val="24"/>
        </w:rPr>
        <w:t>rasteve</w:t>
      </w:r>
      <w:proofErr w:type="spellEnd"/>
      <w:r w:rsidR="0092497D">
        <w:rPr>
          <w:rFonts w:cstheme="minorHAnsi"/>
          <w:sz w:val="24"/>
          <w:szCs w:val="24"/>
        </w:rPr>
        <w:t xml:space="preserve"> </w:t>
      </w:r>
      <w:proofErr w:type="spellStart"/>
      <w:r w:rsidR="0092497D">
        <w:rPr>
          <w:rFonts w:cstheme="minorHAnsi"/>
          <w:sz w:val="24"/>
          <w:szCs w:val="24"/>
        </w:rPr>
        <w:t>aktive</w:t>
      </w:r>
      <w:proofErr w:type="spellEnd"/>
      <w:r w:rsidR="0092497D">
        <w:rPr>
          <w:rFonts w:cstheme="minorHAnsi"/>
          <w:sz w:val="24"/>
          <w:szCs w:val="24"/>
        </w:rPr>
        <w:t xml:space="preserve"> </w:t>
      </w:r>
      <w:proofErr w:type="spellStart"/>
      <w:r w:rsidR="0092497D">
        <w:rPr>
          <w:rFonts w:cstheme="minorHAnsi"/>
          <w:sz w:val="24"/>
          <w:szCs w:val="24"/>
        </w:rPr>
        <w:t>është</w:t>
      </w:r>
      <w:proofErr w:type="spellEnd"/>
      <w:r w:rsidR="0092497D">
        <w:rPr>
          <w:rFonts w:cstheme="minorHAnsi"/>
          <w:sz w:val="24"/>
          <w:szCs w:val="24"/>
        </w:rPr>
        <w:t xml:space="preserve"> </w:t>
      </w:r>
      <w:proofErr w:type="spellStart"/>
      <w:r w:rsidR="0092497D">
        <w:rPr>
          <w:rFonts w:cstheme="minorHAnsi"/>
          <w:sz w:val="24"/>
          <w:szCs w:val="24"/>
        </w:rPr>
        <w:t>në</w:t>
      </w:r>
      <w:proofErr w:type="spellEnd"/>
      <w:r w:rsidR="0092497D">
        <w:rPr>
          <w:rFonts w:cstheme="minorHAnsi"/>
          <w:sz w:val="24"/>
          <w:szCs w:val="24"/>
        </w:rPr>
        <w:t xml:space="preserve"> </w:t>
      </w:r>
      <w:proofErr w:type="spellStart"/>
      <w:r w:rsidR="0092497D" w:rsidRPr="0092497D">
        <w:rPr>
          <w:rFonts w:cstheme="minorHAnsi"/>
          <w:b/>
          <w:sz w:val="24"/>
          <w:szCs w:val="24"/>
        </w:rPr>
        <w:t>Tetov</w:t>
      </w:r>
      <w:r w:rsidR="0092497D">
        <w:rPr>
          <w:rFonts w:cstheme="minorHAnsi"/>
          <w:b/>
          <w:sz w:val="24"/>
          <w:szCs w:val="24"/>
        </w:rPr>
        <w:t>ë</w:t>
      </w:r>
      <w:proofErr w:type="spellEnd"/>
      <w:r w:rsidR="0092497D">
        <w:rPr>
          <w:rFonts w:cstheme="minorHAnsi"/>
          <w:sz w:val="24"/>
          <w:szCs w:val="24"/>
        </w:rPr>
        <w:t xml:space="preserve"> </w:t>
      </w:r>
      <w:r w:rsidR="00FC0DF1">
        <w:rPr>
          <w:rFonts w:cstheme="minorHAnsi"/>
          <w:sz w:val="24"/>
          <w:szCs w:val="24"/>
          <w:lang w:val="mk-MK"/>
        </w:rPr>
        <w:t xml:space="preserve">189(70%), </w:t>
      </w:r>
      <w:r w:rsidR="0092497D">
        <w:rPr>
          <w:rFonts w:cstheme="minorHAnsi"/>
          <w:sz w:val="24"/>
          <w:szCs w:val="24"/>
        </w:rPr>
        <w:t xml:space="preserve">e </w:t>
      </w:r>
      <w:proofErr w:type="spellStart"/>
      <w:r w:rsidR="0092497D">
        <w:rPr>
          <w:rFonts w:cstheme="minorHAnsi"/>
          <w:sz w:val="24"/>
          <w:szCs w:val="24"/>
        </w:rPr>
        <w:t>më</w:t>
      </w:r>
      <w:proofErr w:type="spellEnd"/>
      <w:r w:rsidR="0092497D">
        <w:rPr>
          <w:rFonts w:cstheme="minorHAnsi"/>
          <w:sz w:val="24"/>
          <w:szCs w:val="24"/>
        </w:rPr>
        <w:t xml:space="preserve"> pas </w:t>
      </w:r>
      <w:proofErr w:type="spellStart"/>
      <w:r w:rsidR="0092497D">
        <w:rPr>
          <w:rFonts w:cstheme="minorHAnsi"/>
          <w:sz w:val="24"/>
          <w:szCs w:val="24"/>
        </w:rPr>
        <w:t>në</w:t>
      </w:r>
      <w:proofErr w:type="spellEnd"/>
      <w:r w:rsidR="0092497D">
        <w:rPr>
          <w:rFonts w:cstheme="minorHAnsi"/>
          <w:sz w:val="24"/>
          <w:szCs w:val="24"/>
        </w:rPr>
        <w:t xml:space="preserve"> </w:t>
      </w:r>
      <w:proofErr w:type="spellStart"/>
      <w:r w:rsidR="0092497D">
        <w:rPr>
          <w:rFonts w:cstheme="minorHAnsi"/>
          <w:sz w:val="24"/>
          <w:szCs w:val="24"/>
        </w:rPr>
        <w:t>komunën</w:t>
      </w:r>
      <w:proofErr w:type="spellEnd"/>
      <w:r w:rsidR="0092497D">
        <w:rPr>
          <w:rFonts w:cstheme="minorHAnsi"/>
          <w:sz w:val="24"/>
          <w:szCs w:val="24"/>
        </w:rPr>
        <w:t xml:space="preserve"> e </w:t>
      </w:r>
      <w:proofErr w:type="spellStart"/>
      <w:r w:rsidR="0092497D" w:rsidRPr="0092497D">
        <w:rPr>
          <w:rFonts w:cstheme="minorHAnsi"/>
          <w:b/>
          <w:sz w:val="24"/>
          <w:szCs w:val="24"/>
        </w:rPr>
        <w:t>Tearc</w:t>
      </w:r>
      <w:r w:rsidR="0092497D">
        <w:rPr>
          <w:rFonts w:cstheme="minorHAnsi"/>
          <w:b/>
          <w:sz w:val="24"/>
          <w:szCs w:val="24"/>
        </w:rPr>
        <w:t>ë</w:t>
      </w:r>
      <w:r w:rsidR="0092497D" w:rsidRPr="0092497D">
        <w:rPr>
          <w:rFonts w:cstheme="minorHAnsi"/>
          <w:b/>
          <w:sz w:val="24"/>
          <w:szCs w:val="24"/>
        </w:rPr>
        <w:t>s</w:t>
      </w:r>
      <w:proofErr w:type="spellEnd"/>
      <w:r w:rsidR="0092497D">
        <w:rPr>
          <w:rFonts w:cstheme="minorHAnsi"/>
          <w:sz w:val="24"/>
          <w:szCs w:val="24"/>
        </w:rPr>
        <w:t xml:space="preserve"> me</w:t>
      </w:r>
      <w:r w:rsidR="00FC0DF1">
        <w:rPr>
          <w:rFonts w:cstheme="minorHAnsi"/>
          <w:sz w:val="24"/>
          <w:szCs w:val="24"/>
          <w:lang w:val="mk-MK"/>
        </w:rPr>
        <w:t xml:space="preserve"> 31(11%) </w:t>
      </w:r>
      <w:proofErr w:type="spellStart"/>
      <w:r w:rsidR="0092497D">
        <w:rPr>
          <w:rFonts w:cstheme="minorHAnsi"/>
          <w:sz w:val="24"/>
          <w:szCs w:val="24"/>
        </w:rPr>
        <w:t>raste</w:t>
      </w:r>
      <w:proofErr w:type="spellEnd"/>
      <w:r w:rsidR="0092497D">
        <w:rPr>
          <w:rFonts w:cstheme="minorHAnsi"/>
          <w:sz w:val="24"/>
          <w:szCs w:val="24"/>
        </w:rPr>
        <w:t xml:space="preserve"> </w:t>
      </w:r>
      <w:proofErr w:type="spellStart"/>
      <w:r w:rsidR="0092497D">
        <w:rPr>
          <w:rFonts w:cstheme="minorHAnsi"/>
          <w:sz w:val="24"/>
          <w:szCs w:val="24"/>
        </w:rPr>
        <w:t>aktive</w:t>
      </w:r>
      <w:proofErr w:type="spellEnd"/>
      <w:r w:rsidR="0092497D">
        <w:rPr>
          <w:rFonts w:cstheme="minorHAnsi"/>
          <w:sz w:val="24"/>
          <w:szCs w:val="24"/>
        </w:rPr>
        <w:t xml:space="preserve">, </w:t>
      </w:r>
      <w:proofErr w:type="spellStart"/>
      <w:r w:rsidR="0092497D">
        <w:rPr>
          <w:rFonts w:cstheme="minorHAnsi"/>
          <w:sz w:val="24"/>
          <w:szCs w:val="24"/>
        </w:rPr>
        <w:t>vijon</w:t>
      </w:r>
      <w:proofErr w:type="spellEnd"/>
      <w:r w:rsidR="0092497D">
        <w:rPr>
          <w:rFonts w:cstheme="minorHAnsi"/>
          <w:sz w:val="24"/>
          <w:szCs w:val="24"/>
        </w:rPr>
        <w:t xml:space="preserve"> </w:t>
      </w:r>
      <w:proofErr w:type="spellStart"/>
      <w:r w:rsidR="0092497D" w:rsidRPr="0092497D">
        <w:rPr>
          <w:rFonts w:cstheme="minorHAnsi"/>
          <w:b/>
          <w:sz w:val="24"/>
          <w:szCs w:val="24"/>
        </w:rPr>
        <w:t>Zhelina</w:t>
      </w:r>
      <w:proofErr w:type="spellEnd"/>
      <w:r w:rsidR="0092497D" w:rsidRPr="0092497D">
        <w:rPr>
          <w:rFonts w:cstheme="minorHAnsi"/>
          <w:b/>
          <w:sz w:val="24"/>
          <w:szCs w:val="24"/>
        </w:rPr>
        <w:t xml:space="preserve"> </w:t>
      </w:r>
      <w:r w:rsidR="0092497D">
        <w:rPr>
          <w:rFonts w:cstheme="minorHAnsi"/>
          <w:sz w:val="24"/>
          <w:szCs w:val="24"/>
        </w:rPr>
        <w:t xml:space="preserve">me </w:t>
      </w:r>
      <w:r w:rsidR="00FC0DF1">
        <w:rPr>
          <w:rFonts w:cstheme="minorHAnsi"/>
          <w:sz w:val="24"/>
          <w:szCs w:val="24"/>
          <w:lang w:val="mk-MK"/>
        </w:rPr>
        <w:t>19 (7%),</w:t>
      </w:r>
      <w:r w:rsidR="0092497D">
        <w:rPr>
          <w:rFonts w:cstheme="minorHAnsi"/>
          <w:sz w:val="24"/>
          <w:szCs w:val="24"/>
        </w:rPr>
        <w:t xml:space="preserve"> </w:t>
      </w:r>
      <w:proofErr w:type="spellStart"/>
      <w:r w:rsidR="0092497D">
        <w:rPr>
          <w:rFonts w:cstheme="minorHAnsi"/>
          <w:sz w:val="24"/>
          <w:szCs w:val="24"/>
        </w:rPr>
        <w:t>komuna</w:t>
      </w:r>
      <w:proofErr w:type="spellEnd"/>
      <w:r w:rsidR="0092497D">
        <w:rPr>
          <w:rFonts w:cstheme="minorHAnsi"/>
          <w:sz w:val="24"/>
          <w:szCs w:val="24"/>
        </w:rPr>
        <w:t xml:space="preserve"> e </w:t>
      </w:r>
      <w:proofErr w:type="spellStart"/>
      <w:r w:rsidR="0092497D" w:rsidRPr="0092497D">
        <w:rPr>
          <w:rFonts w:cstheme="minorHAnsi"/>
          <w:b/>
          <w:sz w:val="24"/>
          <w:szCs w:val="24"/>
        </w:rPr>
        <w:t>Jegnovc</w:t>
      </w:r>
      <w:r w:rsidR="0092497D">
        <w:rPr>
          <w:rFonts w:cstheme="minorHAnsi"/>
          <w:b/>
          <w:sz w:val="24"/>
          <w:szCs w:val="24"/>
        </w:rPr>
        <w:t>ë</w:t>
      </w:r>
      <w:r w:rsidR="0092497D" w:rsidRPr="0092497D">
        <w:rPr>
          <w:rFonts w:cstheme="minorHAnsi"/>
          <w:b/>
          <w:sz w:val="24"/>
          <w:szCs w:val="24"/>
        </w:rPr>
        <w:t>s</w:t>
      </w:r>
      <w:proofErr w:type="spellEnd"/>
      <w:r w:rsidR="0092497D">
        <w:rPr>
          <w:rFonts w:cstheme="minorHAnsi"/>
          <w:sz w:val="24"/>
          <w:szCs w:val="24"/>
        </w:rPr>
        <w:t xml:space="preserve"> me </w:t>
      </w:r>
      <w:r w:rsidR="00FC0DF1">
        <w:rPr>
          <w:rFonts w:cstheme="minorHAnsi"/>
          <w:sz w:val="24"/>
          <w:szCs w:val="24"/>
          <w:lang w:val="mk-MK"/>
        </w:rPr>
        <w:t>14</w:t>
      </w:r>
      <w:r w:rsidR="0092497D">
        <w:rPr>
          <w:rFonts w:cstheme="minorHAnsi"/>
          <w:sz w:val="24"/>
          <w:szCs w:val="24"/>
        </w:rPr>
        <w:t xml:space="preserve"> </w:t>
      </w:r>
      <w:r w:rsidR="00FC0DF1">
        <w:rPr>
          <w:rFonts w:cstheme="minorHAnsi"/>
          <w:sz w:val="24"/>
          <w:szCs w:val="24"/>
          <w:lang w:val="mk-MK"/>
        </w:rPr>
        <w:t>(5%)</w:t>
      </w:r>
      <w:r w:rsidR="0092497D">
        <w:rPr>
          <w:rFonts w:cstheme="minorHAnsi"/>
          <w:sz w:val="24"/>
          <w:szCs w:val="24"/>
        </w:rPr>
        <w:t xml:space="preserve"> </w:t>
      </w:r>
      <w:proofErr w:type="spellStart"/>
      <w:r w:rsidR="0092497D">
        <w:rPr>
          <w:rFonts w:cstheme="minorHAnsi"/>
          <w:sz w:val="24"/>
          <w:szCs w:val="24"/>
        </w:rPr>
        <w:t>raste</w:t>
      </w:r>
      <w:proofErr w:type="spellEnd"/>
      <w:r w:rsidR="0092497D">
        <w:rPr>
          <w:rFonts w:cstheme="minorHAnsi"/>
          <w:sz w:val="24"/>
          <w:szCs w:val="24"/>
        </w:rPr>
        <w:t xml:space="preserve"> </w:t>
      </w:r>
      <w:proofErr w:type="spellStart"/>
      <w:r w:rsidR="0092497D">
        <w:rPr>
          <w:rFonts w:cstheme="minorHAnsi"/>
          <w:sz w:val="24"/>
          <w:szCs w:val="24"/>
        </w:rPr>
        <w:t>aktive</w:t>
      </w:r>
      <w:proofErr w:type="spellEnd"/>
      <w:r w:rsidR="00FC0DF1">
        <w:rPr>
          <w:rFonts w:cstheme="minorHAnsi"/>
          <w:sz w:val="24"/>
          <w:szCs w:val="24"/>
          <w:lang w:val="mk-MK"/>
        </w:rPr>
        <w:t>,</w:t>
      </w:r>
      <w:r w:rsidR="0092497D">
        <w:rPr>
          <w:rFonts w:cstheme="minorHAnsi"/>
          <w:sz w:val="24"/>
          <w:szCs w:val="24"/>
        </w:rPr>
        <w:t xml:space="preserve"> </w:t>
      </w:r>
      <w:proofErr w:type="spellStart"/>
      <w:r w:rsidR="0092497D" w:rsidRPr="0092497D">
        <w:rPr>
          <w:rFonts w:cstheme="minorHAnsi"/>
          <w:b/>
          <w:sz w:val="24"/>
          <w:szCs w:val="24"/>
        </w:rPr>
        <w:t>B</w:t>
      </w:r>
      <w:r w:rsidR="0092497D">
        <w:rPr>
          <w:rFonts w:cstheme="minorHAnsi"/>
          <w:b/>
          <w:sz w:val="24"/>
          <w:szCs w:val="24"/>
        </w:rPr>
        <w:t>ë</w:t>
      </w:r>
      <w:r w:rsidR="0092497D" w:rsidRPr="0092497D">
        <w:rPr>
          <w:rFonts w:cstheme="minorHAnsi"/>
          <w:b/>
          <w:sz w:val="24"/>
          <w:szCs w:val="24"/>
        </w:rPr>
        <w:t>rvenica</w:t>
      </w:r>
      <w:proofErr w:type="spellEnd"/>
      <w:r w:rsidR="0092497D">
        <w:rPr>
          <w:rFonts w:cstheme="minorHAnsi"/>
          <w:sz w:val="24"/>
          <w:szCs w:val="24"/>
        </w:rPr>
        <w:t xml:space="preserve"> me </w:t>
      </w:r>
      <w:r w:rsidR="00FC0DF1">
        <w:rPr>
          <w:rFonts w:cstheme="minorHAnsi"/>
          <w:sz w:val="24"/>
          <w:szCs w:val="24"/>
          <w:lang w:val="mk-MK"/>
        </w:rPr>
        <w:t>11</w:t>
      </w:r>
      <w:r w:rsidR="0092497D">
        <w:rPr>
          <w:rFonts w:cstheme="minorHAnsi"/>
          <w:sz w:val="24"/>
          <w:szCs w:val="24"/>
        </w:rPr>
        <w:t xml:space="preserve"> </w:t>
      </w:r>
      <w:r w:rsidR="00FC0DF1">
        <w:rPr>
          <w:rFonts w:cstheme="minorHAnsi"/>
          <w:sz w:val="24"/>
          <w:szCs w:val="24"/>
          <w:lang w:val="mk-MK"/>
        </w:rPr>
        <w:t>(4%)</w:t>
      </w:r>
      <w:r w:rsidR="0092497D">
        <w:rPr>
          <w:rFonts w:cstheme="minorHAnsi"/>
          <w:sz w:val="24"/>
          <w:szCs w:val="24"/>
        </w:rPr>
        <w:t xml:space="preserve"> </w:t>
      </w:r>
      <w:proofErr w:type="spellStart"/>
      <w:r w:rsidR="0092497D">
        <w:rPr>
          <w:rFonts w:cstheme="minorHAnsi"/>
          <w:sz w:val="24"/>
          <w:szCs w:val="24"/>
        </w:rPr>
        <w:t>raste</w:t>
      </w:r>
      <w:proofErr w:type="spellEnd"/>
      <w:r w:rsidR="0092497D">
        <w:rPr>
          <w:rFonts w:cstheme="minorHAnsi"/>
          <w:sz w:val="24"/>
          <w:szCs w:val="24"/>
        </w:rPr>
        <w:t xml:space="preserve"> </w:t>
      </w:r>
      <w:proofErr w:type="spellStart"/>
      <w:r w:rsidR="0092497D">
        <w:rPr>
          <w:rFonts w:cstheme="minorHAnsi"/>
          <w:sz w:val="24"/>
          <w:szCs w:val="24"/>
        </w:rPr>
        <w:t>aktive</w:t>
      </w:r>
      <w:proofErr w:type="spellEnd"/>
      <w:r w:rsidR="0092497D">
        <w:rPr>
          <w:rFonts w:cstheme="minorHAnsi"/>
          <w:sz w:val="24"/>
          <w:szCs w:val="24"/>
        </w:rPr>
        <w:t xml:space="preserve"> </w:t>
      </w:r>
      <w:proofErr w:type="spellStart"/>
      <w:r w:rsidR="0092497D">
        <w:rPr>
          <w:rFonts w:cstheme="minorHAnsi"/>
          <w:sz w:val="24"/>
          <w:szCs w:val="24"/>
        </w:rPr>
        <w:t>dhe</w:t>
      </w:r>
      <w:proofErr w:type="spellEnd"/>
      <w:r w:rsidR="0092497D">
        <w:rPr>
          <w:rFonts w:cstheme="minorHAnsi"/>
          <w:sz w:val="24"/>
          <w:szCs w:val="24"/>
        </w:rPr>
        <w:t xml:space="preserve"> </w:t>
      </w:r>
      <w:proofErr w:type="spellStart"/>
      <w:r w:rsidR="0092497D">
        <w:rPr>
          <w:rFonts w:cstheme="minorHAnsi"/>
          <w:sz w:val="24"/>
          <w:szCs w:val="24"/>
        </w:rPr>
        <w:t>komuna</w:t>
      </w:r>
      <w:proofErr w:type="spellEnd"/>
      <w:r w:rsidR="0092497D">
        <w:rPr>
          <w:rFonts w:cstheme="minorHAnsi"/>
          <w:sz w:val="24"/>
          <w:szCs w:val="24"/>
        </w:rPr>
        <w:t xml:space="preserve"> e </w:t>
      </w:r>
      <w:proofErr w:type="spellStart"/>
      <w:r w:rsidR="0092497D" w:rsidRPr="0092497D">
        <w:rPr>
          <w:rFonts w:cstheme="minorHAnsi"/>
          <w:b/>
          <w:sz w:val="24"/>
          <w:szCs w:val="24"/>
        </w:rPr>
        <w:t>Bogovin</w:t>
      </w:r>
      <w:r w:rsidR="0092497D">
        <w:rPr>
          <w:rFonts w:cstheme="minorHAnsi"/>
          <w:b/>
          <w:sz w:val="24"/>
          <w:szCs w:val="24"/>
        </w:rPr>
        <w:t>ë</w:t>
      </w:r>
      <w:r w:rsidR="0092497D" w:rsidRPr="0092497D">
        <w:rPr>
          <w:rFonts w:cstheme="minorHAnsi"/>
          <w:b/>
          <w:sz w:val="24"/>
          <w:szCs w:val="24"/>
        </w:rPr>
        <w:t>s</w:t>
      </w:r>
      <w:proofErr w:type="spellEnd"/>
      <w:r w:rsidR="0092497D">
        <w:rPr>
          <w:rFonts w:cstheme="minorHAnsi"/>
          <w:sz w:val="24"/>
          <w:szCs w:val="24"/>
        </w:rPr>
        <w:t xml:space="preserve"> me </w:t>
      </w:r>
      <w:r w:rsidR="00FC0DF1">
        <w:rPr>
          <w:rFonts w:cstheme="minorHAnsi"/>
          <w:sz w:val="24"/>
          <w:szCs w:val="24"/>
          <w:lang w:val="mk-MK"/>
        </w:rPr>
        <w:t>7</w:t>
      </w:r>
      <w:r w:rsidR="0092497D">
        <w:rPr>
          <w:rFonts w:cstheme="minorHAnsi"/>
          <w:sz w:val="24"/>
          <w:szCs w:val="24"/>
        </w:rPr>
        <w:t xml:space="preserve"> </w:t>
      </w:r>
      <w:r w:rsidR="00FC0DF1">
        <w:rPr>
          <w:rFonts w:cstheme="minorHAnsi"/>
          <w:sz w:val="24"/>
          <w:szCs w:val="24"/>
          <w:lang w:val="mk-MK"/>
        </w:rPr>
        <w:t xml:space="preserve">(3%) </w:t>
      </w:r>
      <w:proofErr w:type="spellStart"/>
      <w:r w:rsidR="0092497D">
        <w:rPr>
          <w:rFonts w:cstheme="minorHAnsi"/>
          <w:sz w:val="24"/>
          <w:szCs w:val="24"/>
        </w:rPr>
        <w:t>raste</w:t>
      </w:r>
      <w:proofErr w:type="spellEnd"/>
      <w:r w:rsidR="0092497D">
        <w:rPr>
          <w:rFonts w:cstheme="minorHAnsi"/>
          <w:sz w:val="24"/>
          <w:szCs w:val="24"/>
        </w:rPr>
        <w:t xml:space="preserve"> </w:t>
      </w:r>
      <w:proofErr w:type="spellStart"/>
      <w:r w:rsidR="0092497D">
        <w:rPr>
          <w:rFonts w:cstheme="minorHAnsi"/>
          <w:sz w:val="24"/>
          <w:szCs w:val="24"/>
        </w:rPr>
        <w:t>aktive</w:t>
      </w:r>
      <w:proofErr w:type="spellEnd"/>
      <w:r w:rsidR="0092497D">
        <w:rPr>
          <w:rFonts w:cstheme="minorHAnsi"/>
          <w:sz w:val="24"/>
          <w:szCs w:val="24"/>
        </w:rPr>
        <w:t>.</w:t>
      </w:r>
      <w:proofErr w:type="gramEnd"/>
      <w:r w:rsidR="0092497D">
        <w:rPr>
          <w:rFonts w:cstheme="minorHAnsi"/>
          <w:sz w:val="24"/>
          <w:szCs w:val="24"/>
        </w:rPr>
        <w:t xml:space="preserve"> </w:t>
      </w:r>
      <w:r w:rsidR="00FC0DF1">
        <w:rPr>
          <w:rFonts w:cstheme="minorHAnsi"/>
          <w:sz w:val="24"/>
          <w:szCs w:val="24"/>
          <w:lang w:val="mk-MK"/>
        </w:rPr>
        <w:t>(</w:t>
      </w:r>
      <w:r w:rsidR="0092497D">
        <w:rPr>
          <w:rFonts w:cstheme="minorHAnsi"/>
          <w:sz w:val="24"/>
          <w:szCs w:val="24"/>
        </w:rPr>
        <w:t>diagram nr.1</w:t>
      </w:r>
      <w:r w:rsidR="00FC0DF1">
        <w:rPr>
          <w:rFonts w:cstheme="minorHAnsi"/>
          <w:sz w:val="24"/>
          <w:szCs w:val="24"/>
          <w:lang w:val="mk-MK"/>
        </w:rPr>
        <w:t xml:space="preserve"> )</w:t>
      </w:r>
    </w:p>
    <w:p w:rsidR="00FC0DF1" w:rsidRDefault="00FC0DF1"/>
    <w:p w:rsidR="0092497D" w:rsidRDefault="0092497D" w:rsidP="0052051C">
      <w:pPr>
        <w:jc w:val="both"/>
        <w:rPr>
          <w:rFonts w:cstheme="minorHAnsi"/>
          <w:b/>
          <w:i/>
          <w:sz w:val="24"/>
          <w:szCs w:val="24"/>
          <w:u w:val="single"/>
        </w:rPr>
      </w:pPr>
    </w:p>
    <w:p w:rsidR="003A7C0B" w:rsidRDefault="003A7C0B" w:rsidP="0052051C">
      <w:pPr>
        <w:jc w:val="both"/>
        <w:rPr>
          <w:rFonts w:cstheme="minorHAnsi"/>
          <w:b/>
          <w:i/>
          <w:sz w:val="24"/>
          <w:szCs w:val="24"/>
          <w:u w:val="single"/>
        </w:rPr>
      </w:pPr>
    </w:p>
    <w:p w:rsidR="003A7C0B" w:rsidRDefault="003A7C0B" w:rsidP="0052051C">
      <w:pPr>
        <w:jc w:val="both"/>
        <w:rPr>
          <w:rFonts w:cstheme="minorHAnsi"/>
          <w:b/>
          <w:i/>
          <w:sz w:val="24"/>
          <w:szCs w:val="24"/>
          <w:u w:val="single"/>
        </w:rPr>
      </w:pPr>
    </w:p>
    <w:p w:rsidR="003A7C0B" w:rsidRDefault="003A7C0B" w:rsidP="0052051C">
      <w:pPr>
        <w:jc w:val="both"/>
        <w:rPr>
          <w:rFonts w:cstheme="minorHAnsi"/>
          <w:b/>
          <w:i/>
          <w:sz w:val="24"/>
          <w:szCs w:val="24"/>
          <w:u w:val="single"/>
        </w:rPr>
      </w:pPr>
    </w:p>
    <w:p w:rsidR="003A7C0B" w:rsidRDefault="003A7C0B" w:rsidP="0052051C">
      <w:pPr>
        <w:jc w:val="both"/>
        <w:rPr>
          <w:rFonts w:cstheme="minorHAnsi"/>
          <w:b/>
          <w:i/>
          <w:sz w:val="24"/>
          <w:szCs w:val="24"/>
          <w:u w:val="single"/>
        </w:rPr>
      </w:pPr>
    </w:p>
    <w:p w:rsidR="003A7C0B" w:rsidRDefault="003A7C0B" w:rsidP="0052051C">
      <w:pPr>
        <w:jc w:val="both"/>
        <w:rPr>
          <w:rFonts w:cstheme="minorHAnsi"/>
          <w:b/>
          <w:i/>
          <w:sz w:val="24"/>
          <w:szCs w:val="24"/>
          <w:u w:val="single"/>
        </w:rPr>
      </w:pPr>
    </w:p>
    <w:p w:rsidR="003A7C0B" w:rsidRDefault="003A7C0B" w:rsidP="0052051C">
      <w:pPr>
        <w:jc w:val="both"/>
        <w:rPr>
          <w:rFonts w:cstheme="minorHAnsi"/>
          <w:b/>
          <w:i/>
          <w:sz w:val="24"/>
          <w:szCs w:val="24"/>
          <w:u w:val="single"/>
        </w:rPr>
      </w:pPr>
    </w:p>
    <w:p w:rsidR="003A7C0B" w:rsidRDefault="003A7C0B" w:rsidP="0052051C">
      <w:pPr>
        <w:jc w:val="both"/>
        <w:rPr>
          <w:rFonts w:cstheme="minorHAnsi"/>
          <w:b/>
          <w:i/>
          <w:sz w:val="24"/>
          <w:szCs w:val="24"/>
          <w:u w:val="single"/>
        </w:rPr>
      </w:pPr>
    </w:p>
    <w:p w:rsidR="00476494" w:rsidRPr="0052051C" w:rsidRDefault="0092497D" w:rsidP="0052051C">
      <w:pPr>
        <w:jc w:val="both"/>
        <w:rPr>
          <w:rFonts w:cstheme="minorHAnsi"/>
          <w:bCs/>
          <w:i/>
          <w:sz w:val="24"/>
          <w:szCs w:val="24"/>
          <w:lang w:val="mk-MK"/>
        </w:rPr>
      </w:pPr>
      <w:proofErr w:type="spellStart"/>
      <w:proofErr w:type="gramStart"/>
      <w:r>
        <w:rPr>
          <w:rFonts w:cstheme="minorHAnsi"/>
          <w:b/>
          <w:i/>
          <w:sz w:val="24"/>
          <w:szCs w:val="24"/>
          <w:u w:val="single"/>
        </w:rPr>
        <w:lastRenderedPageBreak/>
        <w:t>Grafikoni</w:t>
      </w:r>
      <w:proofErr w:type="spellEnd"/>
      <w:r>
        <w:rPr>
          <w:rFonts w:cstheme="minorHAnsi"/>
          <w:b/>
          <w:i/>
          <w:sz w:val="24"/>
          <w:szCs w:val="24"/>
          <w:u w:val="single"/>
        </w:rPr>
        <w:t xml:space="preserve"> 2.</w:t>
      </w:r>
      <w:proofErr w:type="gramEnd"/>
      <w:r w:rsidR="0052051C" w:rsidRPr="00FE3AAE">
        <w:rPr>
          <w:rFonts w:cstheme="minorHAnsi"/>
          <w:sz w:val="24"/>
          <w:szCs w:val="24"/>
          <w:lang w:val="mk-MK"/>
        </w:rPr>
        <w:t xml:space="preserve"> </w:t>
      </w:r>
      <w:proofErr w:type="spellStart"/>
      <w:r>
        <w:rPr>
          <w:rFonts w:cstheme="minorHAnsi"/>
          <w:bCs/>
          <w:i/>
          <w:sz w:val="24"/>
          <w:szCs w:val="24"/>
        </w:rPr>
        <w:t>Distribuimi</w:t>
      </w:r>
      <w:proofErr w:type="spellEnd"/>
      <w:r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i/>
          <w:sz w:val="24"/>
          <w:szCs w:val="24"/>
        </w:rPr>
        <w:t>i</w:t>
      </w:r>
      <w:proofErr w:type="spellEnd"/>
      <w:r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i/>
          <w:sz w:val="24"/>
          <w:szCs w:val="24"/>
        </w:rPr>
        <w:t>t</w:t>
      </w:r>
      <w:r w:rsidR="00281C91">
        <w:rPr>
          <w:rFonts w:cstheme="minorHAnsi"/>
          <w:bCs/>
          <w:i/>
          <w:sz w:val="24"/>
          <w:szCs w:val="24"/>
        </w:rPr>
        <w:t>ë</w:t>
      </w:r>
      <w:proofErr w:type="spellEnd"/>
      <w:r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i/>
          <w:sz w:val="24"/>
          <w:szCs w:val="24"/>
        </w:rPr>
        <w:t>s</w:t>
      </w:r>
      <w:r w:rsidR="00281C91">
        <w:rPr>
          <w:rFonts w:cstheme="minorHAnsi"/>
          <w:bCs/>
          <w:i/>
          <w:sz w:val="24"/>
          <w:szCs w:val="24"/>
        </w:rPr>
        <w:t>ë</w:t>
      </w:r>
      <w:r>
        <w:rPr>
          <w:rFonts w:cstheme="minorHAnsi"/>
          <w:bCs/>
          <w:i/>
          <w:sz w:val="24"/>
          <w:szCs w:val="24"/>
        </w:rPr>
        <w:t>mur</w:t>
      </w:r>
      <w:r w:rsidR="00281C91">
        <w:rPr>
          <w:rFonts w:cstheme="minorHAnsi"/>
          <w:bCs/>
          <w:i/>
          <w:sz w:val="24"/>
          <w:szCs w:val="24"/>
        </w:rPr>
        <w:t>ë</w:t>
      </w:r>
      <w:r>
        <w:rPr>
          <w:rFonts w:cstheme="minorHAnsi"/>
          <w:bCs/>
          <w:i/>
          <w:sz w:val="24"/>
          <w:szCs w:val="24"/>
        </w:rPr>
        <w:t>ve</w:t>
      </w:r>
      <w:proofErr w:type="spellEnd"/>
      <w:r>
        <w:rPr>
          <w:rFonts w:cstheme="minorHAnsi"/>
          <w:bCs/>
          <w:i/>
          <w:sz w:val="24"/>
          <w:szCs w:val="24"/>
        </w:rPr>
        <w:t xml:space="preserve"> me </w:t>
      </w:r>
      <w:r w:rsidRPr="0018779F">
        <w:rPr>
          <w:rFonts w:cstheme="minorHAnsi"/>
          <w:bCs/>
          <w:i/>
          <w:sz w:val="24"/>
          <w:szCs w:val="24"/>
          <w:lang w:val="mk-MK"/>
        </w:rPr>
        <w:t xml:space="preserve">COVID-19 </w:t>
      </w:r>
      <w:proofErr w:type="spellStart"/>
      <w:r>
        <w:rPr>
          <w:rFonts w:cstheme="minorHAnsi"/>
          <w:bCs/>
          <w:i/>
          <w:sz w:val="24"/>
          <w:szCs w:val="24"/>
        </w:rPr>
        <w:t>sipas</w:t>
      </w:r>
      <w:proofErr w:type="spellEnd"/>
      <w:r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i/>
          <w:sz w:val="24"/>
          <w:szCs w:val="24"/>
        </w:rPr>
        <w:t>grupmosh</w:t>
      </w:r>
      <w:r w:rsidR="00281C91">
        <w:rPr>
          <w:rFonts w:cstheme="minorHAnsi"/>
          <w:bCs/>
          <w:i/>
          <w:sz w:val="24"/>
          <w:szCs w:val="24"/>
        </w:rPr>
        <w:t>ë</w:t>
      </w:r>
      <w:r>
        <w:rPr>
          <w:rFonts w:cstheme="minorHAnsi"/>
          <w:bCs/>
          <w:i/>
          <w:sz w:val="24"/>
          <w:szCs w:val="24"/>
        </w:rPr>
        <w:t>s</w:t>
      </w:r>
      <w:proofErr w:type="spellEnd"/>
      <w:r w:rsidR="0052051C" w:rsidRPr="0018779F">
        <w:rPr>
          <w:rFonts w:cstheme="minorHAnsi"/>
          <w:bCs/>
          <w:i/>
          <w:sz w:val="24"/>
          <w:szCs w:val="24"/>
          <w:lang w:val="mk-MK"/>
        </w:rPr>
        <w:t>, (n=</w:t>
      </w:r>
      <w:r w:rsidR="0052051C">
        <w:rPr>
          <w:rFonts w:cstheme="minorHAnsi"/>
          <w:bCs/>
          <w:i/>
          <w:sz w:val="24"/>
          <w:szCs w:val="24"/>
          <w:lang w:val="mk-MK"/>
        </w:rPr>
        <w:t>1001</w:t>
      </w:r>
      <w:r w:rsidR="0052051C" w:rsidRPr="0018779F">
        <w:rPr>
          <w:rFonts w:cstheme="minorHAnsi"/>
          <w:bCs/>
          <w:i/>
          <w:sz w:val="24"/>
          <w:szCs w:val="24"/>
          <w:lang w:val="mk-MK"/>
        </w:rPr>
        <w:t>)</w:t>
      </w:r>
      <w:r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i/>
          <w:sz w:val="24"/>
          <w:szCs w:val="24"/>
        </w:rPr>
        <w:t>p</w:t>
      </w:r>
      <w:r w:rsidR="00281C91">
        <w:rPr>
          <w:rFonts w:cstheme="minorHAnsi"/>
          <w:bCs/>
          <w:i/>
          <w:sz w:val="24"/>
          <w:szCs w:val="24"/>
        </w:rPr>
        <w:t>ë</w:t>
      </w:r>
      <w:r>
        <w:rPr>
          <w:rFonts w:cstheme="minorHAnsi"/>
          <w:bCs/>
          <w:i/>
          <w:sz w:val="24"/>
          <w:szCs w:val="24"/>
        </w:rPr>
        <w:t>r</w:t>
      </w:r>
      <w:proofErr w:type="spellEnd"/>
      <w:r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i/>
          <w:sz w:val="24"/>
          <w:szCs w:val="24"/>
        </w:rPr>
        <w:t>Tetov</w:t>
      </w:r>
      <w:r w:rsidR="00281C91">
        <w:rPr>
          <w:rFonts w:cstheme="minorHAnsi"/>
          <w:bCs/>
          <w:i/>
          <w:sz w:val="24"/>
          <w:szCs w:val="24"/>
        </w:rPr>
        <w:t>ë</w:t>
      </w:r>
      <w:r>
        <w:rPr>
          <w:rFonts w:cstheme="minorHAnsi"/>
          <w:bCs/>
          <w:i/>
          <w:sz w:val="24"/>
          <w:szCs w:val="24"/>
        </w:rPr>
        <w:t>n</w:t>
      </w:r>
      <w:proofErr w:type="spellEnd"/>
      <w:r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i/>
          <w:sz w:val="24"/>
          <w:szCs w:val="24"/>
        </w:rPr>
        <w:t>dhe</w:t>
      </w:r>
      <w:proofErr w:type="spellEnd"/>
      <w:r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i/>
          <w:sz w:val="24"/>
          <w:szCs w:val="24"/>
        </w:rPr>
        <w:t>rajonin</w:t>
      </w:r>
      <w:proofErr w:type="spellEnd"/>
      <w:r>
        <w:rPr>
          <w:rFonts w:cstheme="minorHAnsi"/>
          <w:bCs/>
          <w:i/>
          <w:sz w:val="24"/>
          <w:szCs w:val="24"/>
        </w:rPr>
        <w:t xml:space="preserve"> e </w:t>
      </w:r>
      <w:proofErr w:type="spellStart"/>
      <w:r>
        <w:rPr>
          <w:rFonts w:cstheme="minorHAnsi"/>
          <w:bCs/>
          <w:i/>
          <w:sz w:val="24"/>
          <w:szCs w:val="24"/>
        </w:rPr>
        <w:t>Tetov</w:t>
      </w:r>
      <w:r w:rsidR="00281C91">
        <w:rPr>
          <w:rFonts w:cstheme="minorHAnsi"/>
          <w:bCs/>
          <w:i/>
          <w:sz w:val="24"/>
          <w:szCs w:val="24"/>
        </w:rPr>
        <w:t>ë</w:t>
      </w:r>
      <w:r>
        <w:rPr>
          <w:rFonts w:cstheme="minorHAnsi"/>
          <w:bCs/>
          <w:i/>
          <w:sz w:val="24"/>
          <w:szCs w:val="24"/>
        </w:rPr>
        <w:t>s</w:t>
      </w:r>
      <w:proofErr w:type="spellEnd"/>
      <w:r>
        <w:rPr>
          <w:rFonts w:cstheme="minorHAnsi"/>
          <w:bCs/>
          <w:i/>
          <w:sz w:val="24"/>
          <w:szCs w:val="24"/>
        </w:rPr>
        <w:t xml:space="preserve">, QSHP </w:t>
      </w:r>
      <w:proofErr w:type="spellStart"/>
      <w:r>
        <w:rPr>
          <w:rFonts w:cstheme="minorHAnsi"/>
          <w:bCs/>
          <w:i/>
          <w:sz w:val="24"/>
          <w:szCs w:val="24"/>
        </w:rPr>
        <w:t>Tetov</w:t>
      </w:r>
      <w:r w:rsidR="00281C91">
        <w:rPr>
          <w:rFonts w:cstheme="minorHAnsi"/>
          <w:bCs/>
          <w:i/>
          <w:sz w:val="24"/>
          <w:szCs w:val="24"/>
        </w:rPr>
        <w:t>ë</w:t>
      </w:r>
      <w:proofErr w:type="spellEnd"/>
      <w:r>
        <w:rPr>
          <w:rFonts w:cstheme="minorHAnsi"/>
          <w:bCs/>
          <w:i/>
          <w:sz w:val="24"/>
          <w:szCs w:val="24"/>
        </w:rPr>
        <w:t xml:space="preserve">, </w:t>
      </w:r>
      <w:r>
        <w:rPr>
          <w:rFonts w:cstheme="minorHAnsi"/>
          <w:bCs/>
          <w:i/>
          <w:sz w:val="24"/>
          <w:szCs w:val="24"/>
          <w:lang w:val="mk-MK"/>
        </w:rPr>
        <w:t>27</w:t>
      </w:r>
      <w:r>
        <w:rPr>
          <w:rFonts w:cstheme="minorHAnsi"/>
          <w:bCs/>
          <w:i/>
          <w:sz w:val="24"/>
          <w:szCs w:val="24"/>
        </w:rPr>
        <w:t>.</w:t>
      </w:r>
      <w:r>
        <w:rPr>
          <w:rFonts w:cstheme="minorHAnsi"/>
          <w:bCs/>
          <w:i/>
          <w:sz w:val="24"/>
          <w:szCs w:val="24"/>
          <w:lang w:val="mk-MK"/>
        </w:rPr>
        <w:t>07.202</w:t>
      </w:r>
      <w:r>
        <w:rPr>
          <w:rFonts w:cstheme="minorHAnsi"/>
          <w:bCs/>
          <w:i/>
          <w:sz w:val="24"/>
          <w:szCs w:val="24"/>
        </w:rPr>
        <w:t>0</w:t>
      </w:r>
      <w:r w:rsidR="0052051C">
        <w:rPr>
          <w:rFonts w:cstheme="minorHAnsi"/>
          <w:bCs/>
          <w:i/>
          <w:sz w:val="24"/>
          <w:szCs w:val="24"/>
          <w:lang w:val="mk-MK"/>
        </w:rPr>
        <w:t>.</w:t>
      </w:r>
    </w:p>
    <w:p w:rsidR="00476494" w:rsidRDefault="00476494">
      <w:r>
        <w:rPr>
          <w:noProof/>
        </w:rPr>
        <w:drawing>
          <wp:inline distT="0" distB="0" distL="0" distR="0">
            <wp:extent cx="5105400" cy="3479483"/>
            <wp:effectExtent l="19050" t="0" r="19050" b="6667"/>
            <wp:docPr id="4" name="Chart 4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126AD316-FA78-4843-9831-C3C3BB84AD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A7C0B" w:rsidRDefault="003A7C0B" w:rsidP="003A7C0B">
      <w:r>
        <w:rPr>
          <w:noProof/>
        </w:rPr>
        <w:pict>
          <v:line id="Straight Connector 9" o:spid="_x0000_s1026" style="position:absolute;z-index:251660288;visibility:visible;mso-width-relative:margin;mso-height-relative:margin" from="30.75pt,7.45pt" to="90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" strokecolor="#4472c4 [3204]" strokeweight="3.25pt">
            <v:stroke joinstyle="miter"/>
          </v:line>
        </w:pict>
      </w:r>
      <w:proofErr w:type="spellStart"/>
      <w:r>
        <w:t>Raste</w:t>
      </w:r>
      <w:proofErr w:type="spellEnd"/>
    </w:p>
    <w:p w:rsidR="003A7C0B" w:rsidRDefault="003A7C0B" w:rsidP="003A7C0B">
      <w:r>
        <w:rPr>
          <w:noProof/>
        </w:rPr>
        <w:pict>
          <v:line id="Straight Connector 10" o:spid="_x0000_s1027" style="position:absolute;z-index:251661312;visibility:visible;mso-width-relative:margin" from="51pt,8.2pt" to="119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" strokecolor="red" strokeweight="3pt">
            <v:stroke joinstyle="miter"/>
          </v:line>
        </w:pict>
      </w:r>
      <w:proofErr w:type="spellStart"/>
      <w:r>
        <w:t>Incidenca</w:t>
      </w:r>
      <w:proofErr w:type="spellEnd"/>
    </w:p>
    <w:p w:rsidR="003A7C0B" w:rsidRDefault="003A7C0B" w:rsidP="0052051C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52051C" w:rsidRDefault="0092497D" w:rsidP="0052051C">
      <w:p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Numri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</w:t>
      </w:r>
      <w:r w:rsidR="00281C91">
        <w:rPr>
          <w:rFonts w:cstheme="minorHAnsi"/>
          <w:sz w:val="24"/>
          <w:szCs w:val="24"/>
        </w:rPr>
        <w:t>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madh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</w:t>
      </w:r>
      <w:r w:rsidR="00281C91">
        <w:rPr>
          <w:rFonts w:cstheme="minorHAnsi"/>
          <w:sz w:val="24"/>
          <w:szCs w:val="24"/>
        </w:rPr>
        <w:t>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</w:t>
      </w:r>
      <w:r w:rsidR="00281C91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>mur</w:t>
      </w:r>
      <w:r w:rsidR="00281C91">
        <w:rPr>
          <w:rFonts w:cstheme="minorHAnsi"/>
          <w:sz w:val="24"/>
          <w:szCs w:val="24"/>
        </w:rPr>
        <w:t>ë</w:t>
      </w:r>
      <w:r>
        <w:rPr>
          <w:rFonts w:cstheme="minorHAnsi"/>
          <w:sz w:val="24"/>
          <w:szCs w:val="24"/>
        </w:rPr>
        <w:t>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AB0DFA">
        <w:rPr>
          <w:rFonts w:cstheme="minorHAnsi"/>
          <w:sz w:val="24"/>
          <w:szCs w:val="24"/>
        </w:rPr>
        <w:t>incidenc</w:t>
      </w:r>
      <w:r w:rsidR="00281C91">
        <w:rPr>
          <w:rFonts w:cstheme="minorHAnsi"/>
          <w:sz w:val="24"/>
          <w:szCs w:val="24"/>
        </w:rPr>
        <w:t>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AB0DFA">
        <w:rPr>
          <w:rFonts w:cstheme="minorHAnsi"/>
          <w:sz w:val="24"/>
          <w:szCs w:val="24"/>
        </w:rPr>
        <w:t>m</w:t>
      </w:r>
      <w:r w:rsidR="00281C91">
        <w:rPr>
          <w:rFonts w:cstheme="minorHAnsi"/>
          <w:sz w:val="24"/>
          <w:szCs w:val="24"/>
        </w:rPr>
        <w:t>ë</w:t>
      </w:r>
      <w:proofErr w:type="spellEnd"/>
      <w:r w:rsidR="00AB0DFA">
        <w:rPr>
          <w:rFonts w:cstheme="minorHAnsi"/>
          <w:sz w:val="24"/>
          <w:szCs w:val="24"/>
        </w:rPr>
        <w:t xml:space="preserve"> e </w:t>
      </w:r>
      <w:proofErr w:type="spellStart"/>
      <w:r w:rsidR="00AB0DFA">
        <w:rPr>
          <w:rFonts w:cstheme="minorHAnsi"/>
          <w:sz w:val="24"/>
          <w:szCs w:val="24"/>
        </w:rPr>
        <w:t>lart</w:t>
      </w:r>
      <w:r w:rsidR="00281C91">
        <w:rPr>
          <w:rFonts w:cstheme="minorHAnsi"/>
          <w:sz w:val="24"/>
          <w:szCs w:val="24"/>
        </w:rPr>
        <w:t>ë</w:t>
      </w:r>
      <w:proofErr w:type="spellEnd"/>
      <w:r w:rsidR="00AB0DFA">
        <w:rPr>
          <w:rFonts w:cstheme="minorHAnsi"/>
          <w:sz w:val="24"/>
          <w:szCs w:val="24"/>
        </w:rPr>
        <w:t xml:space="preserve"> </w:t>
      </w:r>
      <w:proofErr w:type="spellStart"/>
      <w:r w:rsidR="00281C91">
        <w:rPr>
          <w:rFonts w:cstheme="minorHAnsi"/>
          <w:sz w:val="24"/>
          <w:szCs w:val="24"/>
        </w:rPr>
        <w:t>ë</w:t>
      </w:r>
      <w:r w:rsidR="00AB0DFA">
        <w:rPr>
          <w:rFonts w:cstheme="minorHAnsi"/>
          <w:sz w:val="24"/>
          <w:szCs w:val="24"/>
        </w:rPr>
        <w:t>sht</w:t>
      </w:r>
      <w:r w:rsidR="00281C91">
        <w:rPr>
          <w:rFonts w:cstheme="minorHAnsi"/>
          <w:sz w:val="24"/>
          <w:szCs w:val="24"/>
        </w:rPr>
        <w:t>ë</w:t>
      </w:r>
      <w:proofErr w:type="spellEnd"/>
      <w:r w:rsidR="00AB0DFA">
        <w:rPr>
          <w:rFonts w:cstheme="minorHAnsi"/>
          <w:sz w:val="24"/>
          <w:szCs w:val="24"/>
        </w:rPr>
        <w:t xml:space="preserve"> e </w:t>
      </w:r>
      <w:proofErr w:type="spellStart"/>
      <w:r w:rsidR="00AB0DFA">
        <w:rPr>
          <w:rFonts w:cstheme="minorHAnsi"/>
          <w:sz w:val="24"/>
          <w:szCs w:val="24"/>
        </w:rPr>
        <w:t>regjistruar</w:t>
      </w:r>
      <w:proofErr w:type="spellEnd"/>
      <w:r w:rsidR="00AB0DFA">
        <w:rPr>
          <w:rFonts w:cstheme="minorHAnsi"/>
          <w:sz w:val="24"/>
          <w:szCs w:val="24"/>
        </w:rPr>
        <w:t xml:space="preserve"> </w:t>
      </w:r>
      <w:proofErr w:type="spellStart"/>
      <w:r w:rsidR="00AB0DFA">
        <w:rPr>
          <w:rFonts w:cstheme="minorHAnsi"/>
          <w:sz w:val="24"/>
          <w:szCs w:val="24"/>
        </w:rPr>
        <w:t>mbi</w:t>
      </w:r>
      <w:proofErr w:type="spellEnd"/>
      <w:r w:rsidR="00AB0DFA">
        <w:rPr>
          <w:rFonts w:cstheme="minorHAnsi"/>
          <w:sz w:val="24"/>
          <w:szCs w:val="24"/>
        </w:rPr>
        <w:t xml:space="preserve"> 60 </w:t>
      </w:r>
      <w:proofErr w:type="spellStart"/>
      <w:r w:rsidR="00AB0DFA">
        <w:rPr>
          <w:rFonts w:cstheme="minorHAnsi"/>
          <w:sz w:val="24"/>
          <w:szCs w:val="24"/>
        </w:rPr>
        <w:t>vjeç</w:t>
      </w:r>
      <w:proofErr w:type="spellEnd"/>
      <w:r w:rsidR="00AB0DFA">
        <w:rPr>
          <w:rFonts w:cstheme="minorHAnsi"/>
          <w:sz w:val="24"/>
          <w:szCs w:val="24"/>
          <w:lang w:val="mk-MK"/>
        </w:rPr>
        <w:t xml:space="preserve"> – 280 </w:t>
      </w:r>
      <w:r w:rsidR="0052051C">
        <w:rPr>
          <w:rFonts w:cstheme="minorHAnsi"/>
          <w:sz w:val="24"/>
          <w:szCs w:val="24"/>
          <w:lang w:val="mk-MK"/>
        </w:rPr>
        <w:t>(28%)</w:t>
      </w:r>
      <w:r w:rsidR="00AB0DFA">
        <w:rPr>
          <w:rFonts w:cstheme="minorHAnsi"/>
          <w:sz w:val="24"/>
          <w:szCs w:val="24"/>
        </w:rPr>
        <w:t xml:space="preserve"> me </w:t>
      </w:r>
      <w:proofErr w:type="spellStart"/>
      <w:r w:rsidR="00AB0DFA">
        <w:rPr>
          <w:rFonts w:cstheme="minorHAnsi"/>
          <w:sz w:val="24"/>
          <w:szCs w:val="24"/>
        </w:rPr>
        <w:t>incidenc</w:t>
      </w:r>
      <w:r w:rsidR="00281C91">
        <w:rPr>
          <w:rFonts w:cstheme="minorHAnsi"/>
          <w:sz w:val="24"/>
          <w:szCs w:val="24"/>
        </w:rPr>
        <w:t>ë</w:t>
      </w:r>
      <w:proofErr w:type="spellEnd"/>
      <w:r w:rsidR="00AB0DFA">
        <w:rPr>
          <w:rFonts w:cstheme="minorHAnsi"/>
          <w:sz w:val="24"/>
          <w:szCs w:val="24"/>
        </w:rPr>
        <w:t xml:space="preserve"> </w:t>
      </w:r>
      <w:proofErr w:type="spellStart"/>
      <w:r w:rsidR="00AB0DFA">
        <w:rPr>
          <w:rFonts w:cstheme="minorHAnsi"/>
          <w:sz w:val="24"/>
          <w:szCs w:val="24"/>
        </w:rPr>
        <w:t>prej</w:t>
      </w:r>
      <w:proofErr w:type="spellEnd"/>
      <w:r w:rsidR="00AB0DFA">
        <w:rPr>
          <w:rFonts w:cstheme="minorHAnsi"/>
          <w:sz w:val="24"/>
          <w:szCs w:val="24"/>
        </w:rPr>
        <w:t xml:space="preserve"> </w:t>
      </w:r>
      <w:r w:rsidR="0052051C">
        <w:rPr>
          <w:rFonts w:cstheme="minorHAnsi"/>
          <w:sz w:val="24"/>
          <w:szCs w:val="24"/>
          <w:lang w:val="mk-MK"/>
        </w:rPr>
        <w:t>960</w:t>
      </w:r>
      <w:proofErr w:type="gramStart"/>
      <w:r w:rsidR="0052051C">
        <w:rPr>
          <w:rFonts w:cstheme="minorHAnsi"/>
          <w:sz w:val="24"/>
          <w:szCs w:val="24"/>
          <w:lang w:val="mk-MK"/>
        </w:rPr>
        <w:t>,1</w:t>
      </w:r>
      <w:proofErr w:type="gramEnd"/>
      <w:r w:rsidR="0052051C">
        <w:rPr>
          <w:rFonts w:cstheme="minorHAnsi"/>
          <w:sz w:val="24"/>
          <w:szCs w:val="24"/>
          <w:lang w:val="mk-MK"/>
        </w:rPr>
        <w:t xml:space="preserve">/100.000. </w:t>
      </w:r>
      <w:proofErr w:type="spellStart"/>
      <w:r w:rsidR="00AB0DFA">
        <w:rPr>
          <w:rFonts w:cstheme="minorHAnsi"/>
          <w:sz w:val="24"/>
          <w:szCs w:val="24"/>
        </w:rPr>
        <w:t>Incidenca</w:t>
      </w:r>
      <w:proofErr w:type="spellEnd"/>
      <w:r w:rsidR="00AB0DFA">
        <w:rPr>
          <w:rFonts w:cstheme="minorHAnsi"/>
          <w:sz w:val="24"/>
          <w:szCs w:val="24"/>
        </w:rPr>
        <w:t xml:space="preserve"> </w:t>
      </w:r>
      <w:proofErr w:type="spellStart"/>
      <w:r w:rsidR="00AB0DFA">
        <w:rPr>
          <w:rFonts w:cstheme="minorHAnsi"/>
          <w:sz w:val="24"/>
          <w:szCs w:val="24"/>
        </w:rPr>
        <w:t>m</w:t>
      </w:r>
      <w:r w:rsidR="00281C91">
        <w:rPr>
          <w:rFonts w:cstheme="minorHAnsi"/>
          <w:sz w:val="24"/>
          <w:szCs w:val="24"/>
        </w:rPr>
        <w:t>ë</w:t>
      </w:r>
      <w:proofErr w:type="spellEnd"/>
      <w:r w:rsidR="00AB0DFA">
        <w:rPr>
          <w:rFonts w:cstheme="minorHAnsi"/>
          <w:sz w:val="24"/>
          <w:szCs w:val="24"/>
        </w:rPr>
        <w:t xml:space="preserve"> e </w:t>
      </w:r>
      <w:proofErr w:type="spellStart"/>
      <w:r w:rsidR="00AB0DFA">
        <w:rPr>
          <w:rFonts w:cstheme="minorHAnsi"/>
          <w:sz w:val="24"/>
          <w:szCs w:val="24"/>
        </w:rPr>
        <w:t>ul</w:t>
      </w:r>
      <w:r w:rsidR="00281C91">
        <w:rPr>
          <w:rFonts w:cstheme="minorHAnsi"/>
          <w:sz w:val="24"/>
          <w:szCs w:val="24"/>
        </w:rPr>
        <w:t>ë</w:t>
      </w:r>
      <w:r w:rsidR="00AB0DFA">
        <w:rPr>
          <w:rFonts w:cstheme="minorHAnsi"/>
          <w:sz w:val="24"/>
          <w:szCs w:val="24"/>
        </w:rPr>
        <w:t>t</w:t>
      </w:r>
      <w:proofErr w:type="spellEnd"/>
      <w:r w:rsidR="00AB0DFA">
        <w:rPr>
          <w:rFonts w:cstheme="minorHAnsi"/>
          <w:sz w:val="24"/>
          <w:szCs w:val="24"/>
        </w:rPr>
        <w:t xml:space="preserve"> </w:t>
      </w:r>
      <w:proofErr w:type="spellStart"/>
      <w:r w:rsidR="00AB0DFA">
        <w:rPr>
          <w:rFonts w:cstheme="minorHAnsi"/>
          <w:sz w:val="24"/>
          <w:szCs w:val="24"/>
        </w:rPr>
        <w:t>prej</w:t>
      </w:r>
      <w:proofErr w:type="spellEnd"/>
      <w:r w:rsidR="00AB0DFA">
        <w:rPr>
          <w:rFonts w:cstheme="minorHAnsi"/>
          <w:sz w:val="24"/>
          <w:szCs w:val="24"/>
          <w:lang w:val="mk-MK"/>
        </w:rPr>
        <w:t xml:space="preserve"> 182</w:t>
      </w:r>
      <w:proofErr w:type="gramStart"/>
      <w:r w:rsidR="00AB0DFA">
        <w:rPr>
          <w:rFonts w:cstheme="minorHAnsi"/>
          <w:sz w:val="24"/>
          <w:szCs w:val="24"/>
          <w:lang w:val="mk-MK"/>
        </w:rPr>
        <w:t>,6</w:t>
      </w:r>
      <w:proofErr w:type="gramEnd"/>
      <w:r w:rsidR="00AB0DFA">
        <w:rPr>
          <w:rFonts w:cstheme="minorHAnsi"/>
          <w:sz w:val="24"/>
          <w:szCs w:val="24"/>
          <w:lang w:val="mk-MK"/>
        </w:rPr>
        <w:t xml:space="preserve"> </w:t>
      </w:r>
      <w:proofErr w:type="spellStart"/>
      <w:r w:rsidR="00AB0DFA">
        <w:rPr>
          <w:rFonts w:cstheme="minorHAnsi"/>
          <w:sz w:val="24"/>
          <w:szCs w:val="24"/>
        </w:rPr>
        <w:t>dhe</w:t>
      </w:r>
      <w:proofErr w:type="spellEnd"/>
      <w:r w:rsidR="0052051C">
        <w:rPr>
          <w:rFonts w:cstheme="minorHAnsi"/>
          <w:sz w:val="24"/>
          <w:szCs w:val="24"/>
          <w:lang w:val="mk-MK"/>
        </w:rPr>
        <w:t xml:space="preserve"> 174,5 </w:t>
      </w:r>
      <w:proofErr w:type="spellStart"/>
      <w:r w:rsidR="00AB0DFA">
        <w:rPr>
          <w:rFonts w:cstheme="minorHAnsi"/>
          <w:sz w:val="24"/>
          <w:szCs w:val="24"/>
        </w:rPr>
        <w:t>n</w:t>
      </w:r>
      <w:r w:rsidR="00281C91">
        <w:rPr>
          <w:rFonts w:cstheme="minorHAnsi"/>
          <w:sz w:val="24"/>
          <w:szCs w:val="24"/>
        </w:rPr>
        <w:t>ë</w:t>
      </w:r>
      <w:proofErr w:type="spellEnd"/>
      <w:r w:rsidR="00AB0DFA">
        <w:rPr>
          <w:rFonts w:cstheme="minorHAnsi"/>
          <w:sz w:val="24"/>
          <w:szCs w:val="24"/>
        </w:rPr>
        <w:t xml:space="preserve"> </w:t>
      </w:r>
      <w:r w:rsidR="0052051C">
        <w:rPr>
          <w:rFonts w:cstheme="minorHAnsi"/>
          <w:sz w:val="24"/>
          <w:szCs w:val="24"/>
          <w:lang w:val="mk-MK"/>
        </w:rPr>
        <w:t xml:space="preserve">100.000 </w:t>
      </w:r>
      <w:proofErr w:type="spellStart"/>
      <w:r w:rsidR="00AB0DFA">
        <w:rPr>
          <w:rFonts w:cstheme="minorHAnsi"/>
          <w:sz w:val="24"/>
          <w:szCs w:val="24"/>
        </w:rPr>
        <w:t>banor</w:t>
      </w:r>
      <w:r w:rsidR="00281C91">
        <w:rPr>
          <w:rFonts w:cstheme="minorHAnsi"/>
          <w:sz w:val="24"/>
          <w:szCs w:val="24"/>
        </w:rPr>
        <w:t>ë</w:t>
      </w:r>
      <w:proofErr w:type="spellEnd"/>
      <w:r w:rsidR="00AB0DFA">
        <w:rPr>
          <w:rFonts w:cstheme="minorHAnsi"/>
          <w:sz w:val="24"/>
          <w:szCs w:val="24"/>
        </w:rPr>
        <w:t xml:space="preserve"> </w:t>
      </w:r>
      <w:proofErr w:type="spellStart"/>
      <w:r w:rsidR="00281C91">
        <w:rPr>
          <w:rFonts w:cstheme="minorHAnsi"/>
          <w:sz w:val="24"/>
          <w:szCs w:val="24"/>
        </w:rPr>
        <w:t>ë</w:t>
      </w:r>
      <w:r w:rsidR="00AB0DFA">
        <w:rPr>
          <w:rFonts w:cstheme="minorHAnsi"/>
          <w:sz w:val="24"/>
          <w:szCs w:val="24"/>
        </w:rPr>
        <w:t>sht</w:t>
      </w:r>
      <w:r w:rsidR="00281C91">
        <w:rPr>
          <w:rFonts w:cstheme="minorHAnsi"/>
          <w:sz w:val="24"/>
          <w:szCs w:val="24"/>
        </w:rPr>
        <w:t>ë</w:t>
      </w:r>
      <w:proofErr w:type="spellEnd"/>
      <w:r w:rsidR="00AB0DFA">
        <w:rPr>
          <w:rFonts w:cstheme="minorHAnsi"/>
          <w:sz w:val="24"/>
          <w:szCs w:val="24"/>
        </w:rPr>
        <w:t xml:space="preserve"> </w:t>
      </w:r>
      <w:proofErr w:type="spellStart"/>
      <w:r w:rsidR="00AB0DFA">
        <w:rPr>
          <w:rFonts w:cstheme="minorHAnsi"/>
          <w:sz w:val="24"/>
          <w:szCs w:val="24"/>
        </w:rPr>
        <w:t>regjistruar</w:t>
      </w:r>
      <w:proofErr w:type="spellEnd"/>
      <w:r w:rsidR="00AB0DFA">
        <w:rPr>
          <w:rFonts w:cstheme="minorHAnsi"/>
          <w:sz w:val="24"/>
          <w:szCs w:val="24"/>
        </w:rPr>
        <w:t xml:space="preserve"> </w:t>
      </w:r>
      <w:proofErr w:type="spellStart"/>
      <w:r w:rsidR="00AB0DFA">
        <w:rPr>
          <w:rFonts w:cstheme="minorHAnsi"/>
          <w:sz w:val="24"/>
          <w:szCs w:val="24"/>
        </w:rPr>
        <w:t>te</w:t>
      </w:r>
      <w:proofErr w:type="spellEnd"/>
      <w:r w:rsidR="00AB0DFA">
        <w:rPr>
          <w:rFonts w:cstheme="minorHAnsi"/>
          <w:sz w:val="24"/>
          <w:szCs w:val="24"/>
        </w:rPr>
        <w:t xml:space="preserve"> </w:t>
      </w:r>
      <w:proofErr w:type="spellStart"/>
      <w:r w:rsidR="00AB0DFA">
        <w:rPr>
          <w:rFonts w:cstheme="minorHAnsi"/>
          <w:sz w:val="24"/>
          <w:szCs w:val="24"/>
        </w:rPr>
        <w:t>f</w:t>
      </w:r>
      <w:r w:rsidR="00281C91">
        <w:rPr>
          <w:rFonts w:cstheme="minorHAnsi"/>
          <w:sz w:val="24"/>
          <w:szCs w:val="24"/>
        </w:rPr>
        <w:t>ë</w:t>
      </w:r>
      <w:r w:rsidR="00AB0DFA">
        <w:rPr>
          <w:rFonts w:cstheme="minorHAnsi"/>
          <w:sz w:val="24"/>
          <w:szCs w:val="24"/>
        </w:rPr>
        <w:t>mij</w:t>
      </w:r>
      <w:r w:rsidR="00281C91">
        <w:rPr>
          <w:rFonts w:cstheme="minorHAnsi"/>
          <w:sz w:val="24"/>
          <w:szCs w:val="24"/>
        </w:rPr>
        <w:t>ë</w:t>
      </w:r>
      <w:r w:rsidR="00AB0DFA">
        <w:rPr>
          <w:rFonts w:cstheme="minorHAnsi"/>
          <w:sz w:val="24"/>
          <w:szCs w:val="24"/>
        </w:rPr>
        <w:t>t</w:t>
      </w:r>
      <w:proofErr w:type="spellEnd"/>
      <w:r w:rsidR="00AB0DFA">
        <w:rPr>
          <w:rFonts w:cstheme="minorHAnsi"/>
          <w:sz w:val="24"/>
          <w:szCs w:val="24"/>
        </w:rPr>
        <w:t xml:space="preserve"> </w:t>
      </w:r>
      <w:proofErr w:type="spellStart"/>
      <w:r w:rsidR="00AB0DFA">
        <w:rPr>
          <w:rFonts w:cstheme="minorHAnsi"/>
          <w:sz w:val="24"/>
          <w:szCs w:val="24"/>
        </w:rPr>
        <w:t>n</w:t>
      </w:r>
      <w:r w:rsidR="00281C91">
        <w:rPr>
          <w:rFonts w:cstheme="minorHAnsi"/>
          <w:sz w:val="24"/>
          <w:szCs w:val="24"/>
        </w:rPr>
        <w:t>ë</w:t>
      </w:r>
      <w:proofErr w:type="spellEnd"/>
      <w:r w:rsidR="00AB0DFA">
        <w:rPr>
          <w:rFonts w:cstheme="minorHAnsi"/>
          <w:sz w:val="24"/>
          <w:szCs w:val="24"/>
        </w:rPr>
        <w:t xml:space="preserve"> </w:t>
      </w:r>
      <w:proofErr w:type="spellStart"/>
      <w:r w:rsidR="00AB0DFA">
        <w:rPr>
          <w:rFonts w:cstheme="minorHAnsi"/>
          <w:sz w:val="24"/>
          <w:szCs w:val="24"/>
        </w:rPr>
        <w:t>mosh</w:t>
      </w:r>
      <w:r w:rsidR="00281C91">
        <w:rPr>
          <w:rFonts w:cstheme="minorHAnsi"/>
          <w:sz w:val="24"/>
          <w:szCs w:val="24"/>
        </w:rPr>
        <w:t>ë</w:t>
      </w:r>
      <w:proofErr w:type="spellEnd"/>
      <w:r w:rsidR="00AB0DFA">
        <w:rPr>
          <w:rFonts w:cstheme="minorHAnsi"/>
          <w:sz w:val="24"/>
          <w:szCs w:val="24"/>
        </w:rPr>
        <w:t xml:space="preserve"> </w:t>
      </w:r>
      <w:proofErr w:type="spellStart"/>
      <w:r w:rsidR="00AB0DFA">
        <w:rPr>
          <w:rFonts w:cstheme="minorHAnsi"/>
          <w:sz w:val="24"/>
          <w:szCs w:val="24"/>
        </w:rPr>
        <w:t>prej</w:t>
      </w:r>
      <w:proofErr w:type="spellEnd"/>
      <w:r w:rsidR="00AB0DFA">
        <w:rPr>
          <w:rFonts w:cstheme="minorHAnsi"/>
          <w:sz w:val="24"/>
          <w:szCs w:val="24"/>
        </w:rPr>
        <w:t xml:space="preserve"> </w:t>
      </w:r>
      <w:r w:rsidR="00AB0DFA">
        <w:rPr>
          <w:rFonts w:cstheme="minorHAnsi"/>
          <w:sz w:val="24"/>
          <w:szCs w:val="24"/>
          <w:lang w:val="mk-MK"/>
        </w:rPr>
        <w:t>0-9</w:t>
      </w:r>
      <w:r w:rsidR="00AB0DFA">
        <w:rPr>
          <w:rFonts w:cstheme="minorHAnsi"/>
          <w:sz w:val="24"/>
          <w:szCs w:val="24"/>
        </w:rPr>
        <w:t>v</w:t>
      </w:r>
      <w:r w:rsidR="0052051C">
        <w:rPr>
          <w:rFonts w:cstheme="minorHAnsi"/>
          <w:sz w:val="24"/>
          <w:szCs w:val="24"/>
          <w:lang w:val="mk-MK"/>
        </w:rPr>
        <w:t>.</w:t>
      </w:r>
      <w:r w:rsidR="00AB0DFA">
        <w:rPr>
          <w:rFonts w:cstheme="minorHAnsi"/>
          <w:sz w:val="24"/>
          <w:szCs w:val="24"/>
        </w:rPr>
        <w:t xml:space="preserve"> </w:t>
      </w:r>
      <w:r w:rsidR="0052051C">
        <w:rPr>
          <w:rFonts w:cstheme="minorHAnsi"/>
          <w:sz w:val="24"/>
          <w:szCs w:val="24"/>
          <w:lang w:val="mk-MK"/>
        </w:rPr>
        <w:t xml:space="preserve">(43 </w:t>
      </w:r>
      <w:proofErr w:type="spellStart"/>
      <w:r w:rsidR="00AB0DFA">
        <w:rPr>
          <w:rFonts w:cstheme="minorHAnsi"/>
          <w:sz w:val="24"/>
          <w:szCs w:val="24"/>
        </w:rPr>
        <w:t>raste</w:t>
      </w:r>
      <w:proofErr w:type="spellEnd"/>
      <w:r w:rsidR="0052051C">
        <w:rPr>
          <w:rFonts w:cstheme="minorHAnsi"/>
          <w:sz w:val="24"/>
          <w:szCs w:val="24"/>
          <w:lang w:val="mk-MK"/>
        </w:rPr>
        <w:t xml:space="preserve">) </w:t>
      </w:r>
      <w:proofErr w:type="spellStart"/>
      <w:r w:rsidR="00AB0DFA">
        <w:rPr>
          <w:rFonts w:cstheme="minorHAnsi"/>
          <w:sz w:val="24"/>
          <w:szCs w:val="24"/>
        </w:rPr>
        <w:t>dhe</w:t>
      </w:r>
      <w:proofErr w:type="spellEnd"/>
      <w:r w:rsidR="00AB0DFA">
        <w:rPr>
          <w:rFonts w:cstheme="minorHAnsi"/>
          <w:sz w:val="24"/>
          <w:szCs w:val="24"/>
          <w:lang w:val="mk-MK"/>
        </w:rPr>
        <w:t xml:space="preserve"> 10-19 </w:t>
      </w:r>
      <w:r w:rsidR="00AB0DFA">
        <w:rPr>
          <w:rFonts w:cstheme="minorHAnsi"/>
          <w:sz w:val="24"/>
          <w:szCs w:val="24"/>
        </w:rPr>
        <w:t>v</w:t>
      </w:r>
      <w:r w:rsidR="0052051C">
        <w:rPr>
          <w:rFonts w:cstheme="minorHAnsi"/>
          <w:sz w:val="24"/>
          <w:szCs w:val="24"/>
          <w:lang w:val="mk-MK"/>
        </w:rPr>
        <w:t>.</w:t>
      </w:r>
      <w:r w:rsidR="00AB0DFA">
        <w:rPr>
          <w:rFonts w:cstheme="minorHAnsi"/>
          <w:sz w:val="24"/>
          <w:szCs w:val="24"/>
        </w:rPr>
        <w:t xml:space="preserve"> </w:t>
      </w:r>
      <w:r w:rsidR="00AB0DFA">
        <w:rPr>
          <w:rFonts w:cstheme="minorHAnsi"/>
          <w:sz w:val="24"/>
          <w:szCs w:val="24"/>
          <w:lang w:val="mk-MK"/>
        </w:rPr>
        <w:t xml:space="preserve">(43 </w:t>
      </w:r>
      <w:proofErr w:type="spellStart"/>
      <w:r w:rsidR="00AB0DFA">
        <w:rPr>
          <w:rFonts w:cstheme="minorHAnsi"/>
          <w:sz w:val="24"/>
          <w:szCs w:val="24"/>
        </w:rPr>
        <w:t>raste</w:t>
      </w:r>
      <w:proofErr w:type="spellEnd"/>
      <w:r w:rsidR="0052051C">
        <w:rPr>
          <w:rFonts w:cstheme="minorHAnsi"/>
          <w:sz w:val="24"/>
          <w:szCs w:val="24"/>
          <w:lang w:val="mk-MK"/>
        </w:rPr>
        <w:t xml:space="preserve">), </w:t>
      </w:r>
      <w:proofErr w:type="spellStart"/>
      <w:r w:rsidR="00AB0DFA">
        <w:rPr>
          <w:rFonts w:cstheme="minorHAnsi"/>
          <w:sz w:val="24"/>
          <w:szCs w:val="24"/>
        </w:rPr>
        <w:t>ku</w:t>
      </w:r>
      <w:proofErr w:type="spellEnd"/>
      <w:r w:rsidR="00AB0DFA">
        <w:rPr>
          <w:rFonts w:cstheme="minorHAnsi"/>
          <w:sz w:val="24"/>
          <w:szCs w:val="24"/>
        </w:rPr>
        <w:t xml:space="preserve"> </w:t>
      </w:r>
      <w:proofErr w:type="spellStart"/>
      <w:r w:rsidR="00AB0DFA">
        <w:rPr>
          <w:rFonts w:cstheme="minorHAnsi"/>
          <w:sz w:val="24"/>
          <w:szCs w:val="24"/>
        </w:rPr>
        <w:t>jan</w:t>
      </w:r>
      <w:r w:rsidR="00281C91">
        <w:rPr>
          <w:rFonts w:cstheme="minorHAnsi"/>
          <w:sz w:val="24"/>
          <w:szCs w:val="24"/>
        </w:rPr>
        <w:t>ë</w:t>
      </w:r>
      <w:proofErr w:type="spellEnd"/>
      <w:r w:rsidR="00AB0DFA">
        <w:rPr>
          <w:rFonts w:cstheme="minorHAnsi"/>
          <w:sz w:val="24"/>
          <w:szCs w:val="24"/>
        </w:rPr>
        <w:t xml:space="preserve"> </w:t>
      </w:r>
      <w:proofErr w:type="spellStart"/>
      <w:r w:rsidR="00AB0DFA">
        <w:rPr>
          <w:rFonts w:cstheme="minorHAnsi"/>
          <w:sz w:val="24"/>
          <w:szCs w:val="24"/>
        </w:rPr>
        <w:t>t</w:t>
      </w:r>
      <w:r w:rsidR="00281C91">
        <w:rPr>
          <w:rFonts w:cstheme="minorHAnsi"/>
          <w:sz w:val="24"/>
          <w:szCs w:val="24"/>
        </w:rPr>
        <w:t>ë</w:t>
      </w:r>
      <w:proofErr w:type="spellEnd"/>
      <w:r w:rsidR="00AB0DFA">
        <w:rPr>
          <w:rFonts w:cstheme="minorHAnsi"/>
          <w:sz w:val="24"/>
          <w:szCs w:val="24"/>
        </w:rPr>
        <w:t xml:space="preserve"> </w:t>
      </w:r>
      <w:proofErr w:type="spellStart"/>
      <w:r w:rsidR="00AB0DFA">
        <w:rPr>
          <w:rFonts w:cstheme="minorHAnsi"/>
          <w:sz w:val="24"/>
          <w:szCs w:val="24"/>
        </w:rPr>
        <w:t>paraqitur</w:t>
      </w:r>
      <w:proofErr w:type="spellEnd"/>
      <w:r w:rsidR="00AB0DFA">
        <w:rPr>
          <w:rFonts w:cstheme="minorHAnsi"/>
          <w:sz w:val="24"/>
          <w:szCs w:val="24"/>
        </w:rPr>
        <w:t xml:space="preserve"> </w:t>
      </w:r>
      <w:proofErr w:type="spellStart"/>
      <w:r w:rsidR="00AB0DFA">
        <w:rPr>
          <w:rFonts w:cstheme="minorHAnsi"/>
          <w:sz w:val="24"/>
          <w:szCs w:val="24"/>
        </w:rPr>
        <w:t>gjith</w:t>
      </w:r>
      <w:r w:rsidR="00281C91">
        <w:rPr>
          <w:rFonts w:cstheme="minorHAnsi"/>
          <w:sz w:val="24"/>
          <w:szCs w:val="24"/>
        </w:rPr>
        <w:t>ë</w:t>
      </w:r>
      <w:r w:rsidR="00AB0DFA">
        <w:rPr>
          <w:rFonts w:cstheme="minorHAnsi"/>
          <w:sz w:val="24"/>
          <w:szCs w:val="24"/>
        </w:rPr>
        <w:t>sej</w:t>
      </w:r>
      <w:proofErr w:type="spellEnd"/>
      <w:r w:rsidR="00AB0DFA">
        <w:rPr>
          <w:rFonts w:cstheme="minorHAnsi"/>
          <w:sz w:val="24"/>
          <w:szCs w:val="24"/>
        </w:rPr>
        <w:t xml:space="preserve"> 86 </w:t>
      </w:r>
      <w:proofErr w:type="spellStart"/>
      <w:r w:rsidR="00AB0DFA">
        <w:rPr>
          <w:rFonts w:cstheme="minorHAnsi"/>
          <w:sz w:val="24"/>
          <w:szCs w:val="24"/>
        </w:rPr>
        <w:t>raste</w:t>
      </w:r>
      <w:proofErr w:type="spellEnd"/>
      <w:r w:rsidR="00AB0DFA">
        <w:rPr>
          <w:rFonts w:cstheme="minorHAnsi"/>
          <w:sz w:val="24"/>
          <w:szCs w:val="24"/>
        </w:rPr>
        <w:t xml:space="preserve"> (</w:t>
      </w:r>
      <w:proofErr w:type="spellStart"/>
      <w:r w:rsidR="00AB0DFA">
        <w:rPr>
          <w:rFonts w:cstheme="minorHAnsi"/>
          <w:sz w:val="24"/>
          <w:szCs w:val="24"/>
        </w:rPr>
        <w:t>grafikoni</w:t>
      </w:r>
      <w:proofErr w:type="spellEnd"/>
      <w:r w:rsidR="00AB0DFA">
        <w:rPr>
          <w:rFonts w:cstheme="minorHAnsi"/>
          <w:sz w:val="24"/>
          <w:szCs w:val="24"/>
        </w:rPr>
        <w:t xml:space="preserve"> 2, diagram nr.2)</w:t>
      </w:r>
      <w:r w:rsidR="0052051C">
        <w:rPr>
          <w:rFonts w:cstheme="minorHAnsi"/>
          <w:sz w:val="24"/>
          <w:szCs w:val="24"/>
          <w:lang w:val="mk-MK"/>
        </w:rPr>
        <w:t>.</w:t>
      </w:r>
    </w:p>
    <w:p w:rsidR="003A7C0B" w:rsidRDefault="003A7C0B" w:rsidP="0052051C">
      <w:pPr>
        <w:spacing w:line="276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:rsidR="003A7C0B" w:rsidRDefault="003A7C0B" w:rsidP="0052051C">
      <w:pPr>
        <w:spacing w:line="276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:rsidR="003A7C0B" w:rsidRDefault="003A7C0B" w:rsidP="0052051C">
      <w:pPr>
        <w:spacing w:line="276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:rsidR="003A7C0B" w:rsidRDefault="003A7C0B" w:rsidP="0052051C">
      <w:pPr>
        <w:spacing w:line="276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:rsidR="003A7C0B" w:rsidRDefault="003A7C0B" w:rsidP="0052051C">
      <w:pPr>
        <w:spacing w:line="276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:rsidR="003A7C0B" w:rsidRDefault="003A7C0B" w:rsidP="0052051C">
      <w:pPr>
        <w:spacing w:line="276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:rsidR="003A7C0B" w:rsidRDefault="003A7C0B" w:rsidP="0052051C">
      <w:pPr>
        <w:spacing w:line="276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:rsidR="003A7C0B" w:rsidRPr="003A7C0B" w:rsidRDefault="003A7C0B" w:rsidP="0052051C">
      <w:p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bCs/>
          <w:i/>
          <w:iCs/>
          <w:sz w:val="24"/>
          <w:szCs w:val="24"/>
        </w:rPr>
        <w:lastRenderedPageBreak/>
        <w:t>Diagrami</w:t>
      </w:r>
      <w:proofErr w:type="spellEnd"/>
      <w:r>
        <w:rPr>
          <w:rFonts w:cstheme="minorHAnsi"/>
          <w:b/>
          <w:bCs/>
          <w:i/>
          <w:iCs/>
          <w:sz w:val="24"/>
          <w:szCs w:val="24"/>
        </w:rPr>
        <w:t xml:space="preserve"> nr.2</w:t>
      </w:r>
    </w:p>
    <w:p w:rsidR="0052051C" w:rsidRDefault="00867F66">
      <w:r>
        <w:rPr>
          <w:noProof/>
        </w:rPr>
        <w:drawing>
          <wp:inline distT="0" distB="0" distL="0" distR="0">
            <wp:extent cx="4381500" cy="2743200"/>
            <wp:effectExtent l="19050" t="0" r="19050" b="0"/>
            <wp:docPr id="5" name="Chart 5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3F7A7A69-5318-4A5D-8011-9353A1F434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E3710" w:rsidRDefault="003A7C0B">
      <w:pPr>
        <w:rPr>
          <w:rFonts w:ascii="Calibri" w:hAnsi="Calibri"/>
          <w:color w:val="201F1E"/>
          <w:shd w:val="clear" w:color="auto" w:fill="FFFFFF"/>
        </w:rPr>
      </w:pPr>
      <w:proofErr w:type="spellStart"/>
      <w:r>
        <w:rPr>
          <w:rFonts w:ascii="Calibri" w:hAnsi="Calibri"/>
          <w:color w:val="201F1E"/>
          <w:shd w:val="clear" w:color="auto" w:fill="FFFFFF"/>
        </w:rPr>
        <w:t>Nga</w:t>
      </w:r>
      <w:proofErr w:type="spellEnd"/>
      <w:r>
        <w:rPr>
          <w:rFonts w:ascii="Calibri" w:hAnsi="Calibri"/>
          <w:color w:val="201F1E"/>
          <w:shd w:val="clear" w:color="auto" w:fill="FFFFFF"/>
        </w:rPr>
        <w:t xml:space="preserve"> diagram nr.2 </w:t>
      </w:r>
      <w:proofErr w:type="spellStart"/>
      <w:r>
        <w:rPr>
          <w:rFonts w:ascii="Calibri" w:hAnsi="Calibri"/>
          <w:color w:val="201F1E"/>
          <w:shd w:val="clear" w:color="auto" w:fill="FFFFFF"/>
        </w:rPr>
        <w:t>shihet</w:t>
      </w:r>
      <w:proofErr w:type="spellEnd"/>
      <w:r>
        <w:rPr>
          <w:rFonts w:ascii="Calibri" w:hAnsi="Calibri"/>
          <w:color w:val="201F1E"/>
          <w:shd w:val="clear" w:color="auto" w:fill="FFFFFF"/>
        </w:rPr>
        <w:t xml:space="preserve"> se </w:t>
      </w:r>
      <w:proofErr w:type="spellStart"/>
      <w:r>
        <w:rPr>
          <w:rFonts w:ascii="Calibri" w:hAnsi="Calibri"/>
          <w:color w:val="201F1E"/>
          <w:shd w:val="clear" w:color="auto" w:fill="FFFFFF"/>
        </w:rPr>
        <w:t>në</w:t>
      </w:r>
      <w:proofErr w:type="spellEnd"/>
      <w:r>
        <w:rPr>
          <w:rFonts w:ascii="Calibri" w:hAnsi="Calibri"/>
          <w:color w:val="201F1E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201F1E"/>
          <w:shd w:val="clear" w:color="auto" w:fill="FFFFFF"/>
        </w:rPr>
        <w:t>bazë</w:t>
      </w:r>
      <w:proofErr w:type="spellEnd"/>
      <w:r>
        <w:rPr>
          <w:rFonts w:ascii="Calibri" w:hAnsi="Calibri"/>
          <w:color w:val="201F1E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201F1E"/>
          <w:shd w:val="clear" w:color="auto" w:fill="FFFFFF"/>
        </w:rPr>
        <w:t>të</w:t>
      </w:r>
      <w:proofErr w:type="spellEnd"/>
      <w:r>
        <w:rPr>
          <w:rFonts w:ascii="Calibri" w:hAnsi="Calibri"/>
          <w:color w:val="201F1E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201F1E"/>
          <w:shd w:val="clear" w:color="auto" w:fill="FFFFFF"/>
        </w:rPr>
        <w:t>gjinisë</w:t>
      </w:r>
      <w:proofErr w:type="spellEnd"/>
      <w:r>
        <w:rPr>
          <w:rFonts w:ascii="Calibri" w:hAnsi="Calibri"/>
          <w:color w:val="201F1E"/>
          <w:shd w:val="clear" w:color="auto" w:fill="FFFFFF"/>
        </w:rPr>
        <w:t xml:space="preserve">, </w:t>
      </w:r>
      <w:proofErr w:type="spellStart"/>
      <w:r>
        <w:rPr>
          <w:rFonts w:ascii="Calibri" w:hAnsi="Calibri"/>
          <w:color w:val="201F1E"/>
          <w:shd w:val="clear" w:color="auto" w:fill="FFFFFF"/>
        </w:rPr>
        <w:t>nga</w:t>
      </w:r>
      <w:proofErr w:type="spellEnd"/>
      <w:r>
        <w:rPr>
          <w:rFonts w:ascii="Calibri" w:hAnsi="Calibri"/>
          <w:color w:val="201F1E"/>
          <w:shd w:val="clear" w:color="auto" w:fill="FFFFFF"/>
        </w:rPr>
        <w:t xml:space="preserve"> COVID-19 </w:t>
      </w:r>
      <w:proofErr w:type="spellStart"/>
      <w:r>
        <w:rPr>
          <w:rFonts w:ascii="Calibri" w:hAnsi="Calibri"/>
          <w:color w:val="201F1E"/>
          <w:shd w:val="clear" w:color="auto" w:fill="FFFFFF"/>
        </w:rPr>
        <w:t>pak</w:t>
      </w:r>
      <w:proofErr w:type="spellEnd"/>
      <w:r>
        <w:rPr>
          <w:rFonts w:ascii="Calibri" w:hAnsi="Calibri"/>
          <w:color w:val="201F1E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201F1E"/>
          <w:shd w:val="clear" w:color="auto" w:fill="FFFFFF"/>
        </w:rPr>
        <w:t>më</w:t>
      </w:r>
      <w:proofErr w:type="spellEnd"/>
      <w:r>
        <w:rPr>
          <w:rFonts w:ascii="Calibri" w:hAnsi="Calibri"/>
          <w:color w:val="201F1E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201F1E"/>
          <w:shd w:val="clear" w:color="auto" w:fill="FFFFFF"/>
        </w:rPr>
        <w:t>shumë</w:t>
      </w:r>
      <w:proofErr w:type="spellEnd"/>
      <w:r>
        <w:rPr>
          <w:rFonts w:ascii="Calibri" w:hAnsi="Calibri"/>
          <w:color w:val="201F1E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201F1E"/>
          <w:shd w:val="clear" w:color="auto" w:fill="FFFFFF"/>
        </w:rPr>
        <w:t>janë</w:t>
      </w:r>
      <w:proofErr w:type="spellEnd"/>
      <w:r>
        <w:rPr>
          <w:rFonts w:ascii="Calibri" w:hAnsi="Calibri"/>
          <w:color w:val="201F1E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201F1E"/>
          <w:shd w:val="clear" w:color="auto" w:fill="FFFFFF"/>
        </w:rPr>
        <w:t>të</w:t>
      </w:r>
      <w:proofErr w:type="spellEnd"/>
      <w:r>
        <w:rPr>
          <w:rFonts w:ascii="Calibri" w:hAnsi="Calibri"/>
          <w:color w:val="201F1E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201F1E"/>
          <w:shd w:val="clear" w:color="auto" w:fill="FFFFFF"/>
        </w:rPr>
        <w:t>sëmurë</w:t>
      </w:r>
      <w:proofErr w:type="spellEnd"/>
      <w:r>
        <w:rPr>
          <w:rFonts w:ascii="Calibri" w:hAnsi="Calibri"/>
          <w:color w:val="201F1E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201F1E"/>
          <w:shd w:val="clear" w:color="auto" w:fill="FFFFFF"/>
        </w:rPr>
        <w:t>meshkuj</w:t>
      </w:r>
      <w:proofErr w:type="spellEnd"/>
      <w:r>
        <w:rPr>
          <w:rFonts w:ascii="Calibri" w:hAnsi="Calibri"/>
          <w:color w:val="201F1E"/>
          <w:shd w:val="clear" w:color="auto" w:fill="FFFFFF"/>
        </w:rPr>
        <w:t xml:space="preserve"> 52%, </w:t>
      </w:r>
      <w:proofErr w:type="spellStart"/>
      <w:r>
        <w:rPr>
          <w:rFonts w:ascii="Calibri" w:hAnsi="Calibri"/>
          <w:color w:val="201F1E"/>
          <w:shd w:val="clear" w:color="auto" w:fill="FFFFFF"/>
        </w:rPr>
        <w:t>kurse</w:t>
      </w:r>
      <w:proofErr w:type="spellEnd"/>
      <w:r>
        <w:rPr>
          <w:rFonts w:ascii="Calibri" w:hAnsi="Calibri"/>
          <w:color w:val="201F1E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201F1E"/>
          <w:shd w:val="clear" w:color="auto" w:fill="FFFFFF"/>
        </w:rPr>
        <w:t>femra</w:t>
      </w:r>
      <w:proofErr w:type="spellEnd"/>
      <w:r>
        <w:rPr>
          <w:rFonts w:ascii="Calibri" w:hAnsi="Calibri"/>
          <w:color w:val="201F1E"/>
          <w:shd w:val="clear" w:color="auto" w:fill="FFFFFF"/>
        </w:rPr>
        <w:t xml:space="preserve"> 48%.</w:t>
      </w:r>
    </w:p>
    <w:p w:rsidR="003A7C0B" w:rsidRDefault="003A7C0B">
      <w:pPr>
        <w:rPr>
          <w:rFonts w:ascii="Calibri" w:hAnsi="Calibri"/>
          <w:color w:val="201F1E"/>
          <w:shd w:val="clear" w:color="auto" w:fill="FFFFFF"/>
        </w:rPr>
      </w:pPr>
    </w:p>
    <w:p w:rsidR="001F6F68" w:rsidRPr="003A7C0B" w:rsidRDefault="001F6F68">
      <w:pPr>
        <w:rPr>
          <w:rFonts w:ascii="Calibri" w:hAnsi="Calibri"/>
          <w:color w:val="201F1E"/>
          <w:shd w:val="clear" w:color="auto" w:fill="FFFFFF"/>
        </w:rPr>
      </w:pPr>
    </w:p>
    <w:p w:rsidR="000E3710" w:rsidRDefault="003A7C0B">
      <w:r w:rsidRPr="003A7C0B">
        <w:drawing>
          <wp:inline distT="0" distB="0" distL="0" distR="0">
            <wp:extent cx="5953125" cy="2714625"/>
            <wp:effectExtent l="19050" t="0" r="9525" b="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7358D90-D485-492E-A1FE-E0B2E0896B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E3710" w:rsidRPr="003A5D71" w:rsidRDefault="00F15C0D">
      <w:pPr>
        <w:rPr>
          <w:lang w:val="mk-MK"/>
        </w:rPr>
      </w:pPr>
      <w:proofErr w:type="spellStart"/>
      <w:proofErr w:type="gramStart"/>
      <w:r>
        <w:t>Nga</w:t>
      </w:r>
      <w:proofErr w:type="spellEnd"/>
      <w:r>
        <w:t xml:space="preserve"> </w:t>
      </w:r>
      <w:proofErr w:type="spellStart"/>
      <w:r>
        <w:t>fillimi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pandemis</w:t>
      </w:r>
      <w:r w:rsidR="00391BD8">
        <w:t>ë</w:t>
      </w:r>
      <w:proofErr w:type="spellEnd"/>
      <w:r>
        <w:t xml:space="preserve"> </w:t>
      </w:r>
      <w:proofErr w:type="spellStart"/>
      <w:r>
        <w:t>n</w:t>
      </w:r>
      <w:r w:rsidR="00391BD8">
        <w:t>ë</w:t>
      </w:r>
      <w:proofErr w:type="spellEnd"/>
      <w:r>
        <w:t xml:space="preserve"> </w:t>
      </w:r>
      <w:proofErr w:type="spellStart"/>
      <w:r>
        <w:t>Tetov</w:t>
      </w:r>
      <w:r w:rsidR="00391BD8">
        <w:t>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rajonin</w:t>
      </w:r>
      <w:proofErr w:type="spellEnd"/>
      <w:r>
        <w:t xml:space="preserve"> e </w:t>
      </w:r>
      <w:proofErr w:type="spellStart"/>
      <w:r>
        <w:t>Tetov</w:t>
      </w:r>
      <w:r w:rsidR="00391BD8">
        <w:t>ë</w:t>
      </w:r>
      <w:r>
        <w:t>s</w:t>
      </w:r>
      <w:proofErr w:type="spellEnd"/>
      <w:r>
        <w:t xml:space="preserve"> </w:t>
      </w:r>
      <w:proofErr w:type="spellStart"/>
      <w:r>
        <w:t>n</w:t>
      </w:r>
      <w:r w:rsidR="00391BD8">
        <w:t>ë</w:t>
      </w:r>
      <w:proofErr w:type="spellEnd"/>
      <w:r>
        <w:t xml:space="preserve"> </w:t>
      </w:r>
      <w:proofErr w:type="spellStart"/>
      <w:r>
        <w:t>jav</w:t>
      </w:r>
      <w:r w:rsidR="00391BD8">
        <w:t>ë</w:t>
      </w:r>
      <w:r>
        <w:t>n</w:t>
      </w:r>
      <w:proofErr w:type="spellEnd"/>
      <w:r>
        <w:t xml:space="preserve"> e 13-t</w:t>
      </w:r>
      <w:r w:rsidR="00391BD8">
        <w:t>ë</w:t>
      </w:r>
      <w:r>
        <w:t xml:space="preserve"> e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m</w:t>
      </w:r>
      <w:r w:rsidR="00391BD8">
        <w:t>ë</w:t>
      </w:r>
      <w:proofErr w:type="spellEnd"/>
      <w:r>
        <w:t xml:space="preserve"> 27.07.2020 </w:t>
      </w:r>
      <w:proofErr w:type="spellStart"/>
      <w:r>
        <w:t>ose</w:t>
      </w:r>
      <w:proofErr w:type="spellEnd"/>
      <w:r>
        <w:t xml:space="preserve"> </w:t>
      </w:r>
      <w:proofErr w:type="spellStart"/>
      <w:r>
        <w:t>jav</w:t>
      </w:r>
      <w:r w:rsidR="00391BD8">
        <w:t>ë</w:t>
      </w:r>
      <w:r>
        <w:t>n</w:t>
      </w:r>
      <w:proofErr w:type="spellEnd"/>
      <w:r>
        <w:t xml:space="preserve"> e 31-t</w:t>
      </w:r>
      <w:r w:rsidR="00391BD8">
        <w:t>ë</w:t>
      </w:r>
      <w:r>
        <w:t xml:space="preserve">, </w:t>
      </w:r>
      <w:proofErr w:type="spellStart"/>
      <w:r>
        <w:t>v</w:t>
      </w:r>
      <w:r w:rsidR="00391BD8">
        <w:t>ë</w:t>
      </w:r>
      <w:r>
        <w:t>rhet</w:t>
      </w:r>
      <w:proofErr w:type="spellEnd"/>
      <w:r>
        <w:t xml:space="preserve"> </w:t>
      </w:r>
      <w:proofErr w:type="spellStart"/>
      <w:r>
        <w:t>piku</w:t>
      </w:r>
      <w:proofErr w:type="spellEnd"/>
      <w:r>
        <w:t xml:space="preserve"> </w:t>
      </w:r>
      <w:proofErr w:type="spellStart"/>
      <w:r>
        <w:t>m</w:t>
      </w:r>
      <w:r w:rsidR="00391BD8">
        <w:t>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lart</w:t>
      </w:r>
      <w:r w:rsidR="00391BD8">
        <w:t>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</w:t>
      </w:r>
      <w:r w:rsidR="00391BD8">
        <w:t>ë</w:t>
      </w:r>
      <w:proofErr w:type="spellEnd"/>
      <w:r>
        <w:t xml:space="preserve"> </w:t>
      </w:r>
      <w:proofErr w:type="spellStart"/>
      <w:r>
        <w:t>t</w:t>
      </w:r>
      <w:r w:rsidR="00391BD8">
        <w:t>ë</w:t>
      </w:r>
      <w:proofErr w:type="spellEnd"/>
      <w:r>
        <w:t xml:space="preserve"> </w:t>
      </w:r>
      <w:proofErr w:type="spellStart"/>
      <w:r>
        <w:t>s</w:t>
      </w:r>
      <w:r w:rsidR="00391BD8">
        <w:t>ë</w:t>
      </w:r>
      <w:r>
        <w:t>mur</w:t>
      </w:r>
      <w:r w:rsidR="00391BD8">
        <w:t>ë</w:t>
      </w:r>
      <w:r>
        <w:t>ve</w:t>
      </w:r>
      <w:proofErr w:type="spellEnd"/>
      <w:r>
        <w:t xml:space="preserve"> me </w:t>
      </w:r>
      <w:r w:rsidRPr="0018779F">
        <w:rPr>
          <w:rFonts w:cstheme="minorHAnsi"/>
          <w:bCs/>
          <w:i/>
          <w:sz w:val="24"/>
          <w:szCs w:val="24"/>
          <w:lang w:val="mk-MK"/>
        </w:rPr>
        <w:t xml:space="preserve">COVID-19 </w:t>
      </w:r>
      <w:proofErr w:type="spellStart"/>
      <w:r w:rsidRPr="00F15C0D">
        <w:rPr>
          <w:rFonts w:cstheme="minorHAnsi"/>
          <w:bCs/>
          <w:sz w:val="24"/>
          <w:szCs w:val="24"/>
        </w:rPr>
        <w:t>n</w:t>
      </w:r>
      <w:r w:rsidR="00391BD8">
        <w:rPr>
          <w:rFonts w:cstheme="minorHAnsi"/>
          <w:bCs/>
          <w:sz w:val="24"/>
          <w:szCs w:val="24"/>
        </w:rPr>
        <w:t>ë</w:t>
      </w:r>
      <w:proofErr w:type="spellEnd"/>
      <w:r w:rsidRPr="00F15C0D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15C0D">
        <w:rPr>
          <w:rFonts w:cstheme="minorHAnsi"/>
          <w:bCs/>
          <w:sz w:val="24"/>
          <w:szCs w:val="24"/>
        </w:rPr>
        <w:t>jav</w:t>
      </w:r>
      <w:r w:rsidR="00391BD8">
        <w:rPr>
          <w:rFonts w:cstheme="minorHAnsi"/>
          <w:bCs/>
          <w:sz w:val="24"/>
          <w:szCs w:val="24"/>
        </w:rPr>
        <w:t>ë</w:t>
      </w:r>
      <w:r w:rsidRPr="00F15C0D">
        <w:rPr>
          <w:rFonts w:cstheme="minorHAnsi"/>
          <w:bCs/>
          <w:sz w:val="24"/>
          <w:szCs w:val="24"/>
        </w:rPr>
        <w:t>n</w:t>
      </w:r>
      <w:proofErr w:type="spellEnd"/>
      <w:r w:rsidRPr="00F15C0D">
        <w:rPr>
          <w:rFonts w:cstheme="minorHAnsi"/>
          <w:bCs/>
          <w:sz w:val="24"/>
          <w:szCs w:val="24"/>
        </w:rPr>
        <w:t xml:space="preserve"> e </w:t>
      </w:r>
      <w:r w:rsidRPr="00F15C0D">
        <w:rPr>
          <w:rFonts w:cstheme="minorHAnsi"/>
          <w:b/>
          <w:bCs/>
          <w:sz w:val="24"/>
          <w:szCs w:val="24"/>
        </w:rPr>
        <w:t>25</w:t>
      </w:r>
      <w:r>
        <w:rPr>
          <w:rFonts w:cstheme="minorHAnsi"/>
          <w:bCs/>
          <w:i/>
          <w:sz w:val="24"/>
          <w:szCs w:val="24"/>
        </w:rPr>
        <w:t xml:space="preserve"> (128 </w:t>
      </w:r>
      <w:proofErr w:type="spellStart"/>
      <w:r>
        <w:rPr>
          <w:rFonts w:cstheme="minorHAnsi"/>
          <w:bCs/>
          <w:i/>
          <w:sz w:val="24"/>
          <w:szCs w:val="24"/>
        </w:rPr>
        <w:t>raste</w:t>
      </w:r>
      <w:proofErr w:type="spellEnd"/>
      <w:r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i/>
          <w:sz w:val="24"/>
          <w:szCs w:val="24"/>
        </w:rPr>
        <w:t>t</w:t>
      </w:r>
      <w:r w:rsidR="00391BD8">
        <w:rPr>
          <w:rFonts w:cstheme="minorHAnsi"/>
          <w:bCs/>
          <w:i/>
          <w:sz w:val="24"/>
          <w:szCs w:val="24"/>
        </w:rPr>
        <w:t>ë</w:t>
      </w:r>
      <w:proofErr w:type="spellEnd"/>
      <w:r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i/>
          <w:sz w:val="24"/>
          <w:szCs w:val="24"/>
        </w:rPr>
        <w:t>konfirmuara</w:t>
      </w:r>
      <w:proofErr w:type="spellEnd"/>
      <w:r>
        <w:rPr>
          <w:rFonts w:cstheme="minorHAnsi"/>
          <w:bCs/>
          <w:i/>
          <w:sz w:val="24"/>
          <w:szCs w:val="24"/>
        </w:rPr>
        <w:t xml:space="preserve">) </w:t>
      </w:r>
      <w:proofErr w:type="spellStart"/>
      <w:r w:rsidRPr="00F15C0D">
        <w:rPr>
          <w:rFonts w:cstheme="minorHAnsi"/>
          <w:bCs/>
          <w:sz w:val="24"/>
          <w:szCs w:val="24"/>
        </w:rPr>
        <w:t>dhe</w:t>
      </w:r>
      <w:proofErr w:type="spellEnd"/>
      <w:r w:rsidRPr="00F15C0D">
        <w:rPr>
          <w:rFonts w:cstheme="minorHAnsi"/>
          <w:bCs/>
          <w:sz w:val="24"/>
          <w:szCs w:val="24"/>
        </w:rPr>
        <w:t xml:space="preserve"> </w:t>
      </w:r>
      <w:proofErr w:type="spellStart"/>
      <w:r w:rsidRPr="00F15C0D">
        <w:rPr>
          <w:rFonts w:cstheme="minorHAnsi"/>
          <w:bCs/>
          <w:sz w:val="24"/>
          <w:szCs w:val="24"/>
        </w:rPr>
        <w:t>jav</w:t>
      </w:r>
      <w:r w:rsidR="00391BD8">
        <w:rPr>
          <w:rFonts w:cstheme="minorHAnsi"/>
          <w:bCs/>
          <w:sz w:val="24"/>
          <w:szCs w:val="24"/>
        </w:rPr>
        <w:t>ë</w:t>
      </w:r>
      <w:r w:rsidRPr="00F15C0D">
        <w:rPr>
          <w:rFonts w:cstheme="minorHAnsi"/>
          <w:bCs/>
          <w:sz w:val="24"/>
          <w:szCs w:val="24"/>
        </w:rPr>
        <w:t>n</w:t>
      </w:r>
      <w:proofErr w:type="spellEnd"/>
      <w:r w:rsidRPr="00F15C0D">
        <w:rPr>
          <w:rFonts w:cstheme="minorHAnsi"/>
          <w:bCs/>
          <w:sz w:val="24"/>
          <w:szCs w:val="24"/>
        </w:rPr>
        <w:t xml:space="preserve"> e </w:t>
      </w:r>
      <w:r w:rsidRPr="00F15C0D">
        <w:rPr>
          <w:rFonts w:cstheme="minorHAnsi"/>
          <w:b/>
          <w:bCs/>
          <w:sz w:val="24"/>
          <w:szCs w:val="24"/>
        </w:rPr>
        <w:t>27</w:t>
      </w:r>
      <w:r>
        <w:rPr>
          <w:rFonts w:cstheme="minorHAnsi"/>
          <w:bCs/>
          <w:i/>
          <w:sz w:val="24"/>
          <w:szCs w:val="24"/>
        </w:rPr>
        <w:t xml:space="preserve"> (125 </w:t>
      </w:r>
      <w:proofErr w:type="spellStart"/>
      <w:r>
        <w:rPr>
          <w:rFonts w:cstheme="minorHAnsi"/>
          <w:bCs/>
          <w:i/>
          <w:sz w:val="24"/>
          <w:szCs w:val="24"/>
        </w:rPr>
        <w:t>raste</w:t>
      </w:r>
      <w:proofErr w:type="spellEnd"/>
      <w:r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i/>
          <w:sz w:val="24"/>
          <w:szCs w:val="24"/>
        </w:rPr>
        <w:t>t</w:t>
      </w:r>
      <w:r w:rsidR="00391BD8">
        <w:rPr>
          <w:rFonts w:cstheme="minorHAnsi"/>
          <w:bCs/>
          <w:i/>
          <w:sz w:val="24"/>
          <w:szCs w:val="24"/>
        </w:rPr>
        <w:t>ë</w:t>
      </w:r>
      <w:proofErr w:type="spellEnd"/>
      <w:r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i/>
          <w:sz w:val="24"/>
          <w:szCs w:val="24"/>
        </w:rPr>
        <w:t>konfirmuara</w:t>
      </w:r>
      <w:proofErr w:type="spellEnd"/>
      <w:r>
        <w:rPr>
          <w:rFonts w:cstheme="minorHAnsi"/>
          <w:bCs/>
          <w:i/>
          <w:sz w:val="24"/>
          <w:szCs w:val="24"/>
        </w:rPr>
        <w:t>).</w:t>
      </w:r>
      <w:proofErr w:type="gramEnd"/>
      <w:r>
        <w:rPr>
          <w:rFonts w:cstheme="minorHAnsi"/>
          <w:bCs/>
          <w:i/>
          <w:sz w:val="24"/>
          <w:szCs w:val="24"/>
        </w:rPr>
        <w:t xml:space="preserve"> </w:t>
      </w:r>
      <w:proofErr w:type="spellStart"/>
      <w:proofErr w:type="gramStart"/>
      <w:r>
        <w:t>Nd</w:t>
      </w:r>
      <w:r w:rsidR="00391BD8">
        <w:t>ë</w:t>
      </w:r>
      <w:r>
        <w:t>rsa</w:t>
      </w:r>
      <w:proofErr w:type="spellEnd"/>
      <w:r>
        <w:t xml:space="preserve"> </w:t>
      </w:r>
      <w:proofErr w:type="spellStart"/>
      <w:r>
        <w:t>lakorja</w:t>
      </w:r>
      <w:proofErr w:type="spellEnd"/>
      <w:r>
        <w:t xml:space="preserve"> </w:t>
      </w:r>
      <w:proofErr w:type="spellStart"/>
      <w:r>
        <w:t>epidemiologjike</w:t>
      </w:r>
      <w:proofErr w:type="spellEnd"/>
      <w:r>
        <w:t xml:space="preserve"> </w:t>
      </w:r>
      <w:proofErr w:type="spellStart"/>
      <w:r>
        <w:t>p</w:t>
      </w:r>
      <w:r w:rsidR="00391BD8">
        <w:t>ë</w:t>
      </w:r>
      <w:r>
        <w:t>r</w:t>
      </w:r>
      <w:proofErr w:type="spellEnd"/>
      <w:r>
        <w:t xml:space="preserve"> </w:t>
      </w:r>
      <w:proofErr w:type="spellStart"/>
      <w:r>
        <w:t>t</w:t>
      </w:r>
      <w:r w:rsidR="00391BD8">
        <w:t>ë</w:t>
      </w:r>
      <w:proofErr w:type="spellEnd"/>
      <w:r>
        <w:t xml:space="preserve"> </w:t>
      </w:r>
      <w:proofErr w:type="spellStart"/>
      <w:r>
        <w:t>vdekurit</w:t>
      </w:r>
      <w:proofErr w:type="spellEnd"/>
      <w:r>
        <w:t xml:space="preserve"> </w:t>
      </w:r>
      <w:proofErr w:type="spellStart"/>
      <w:r w:rsidR="00391BD8">
        <w:t>ë</w:t>
      </w:r>
      <w:r>
        <w:t>sht</w:t>
      </w:r>
      <w:r w:rsidR="00391BD8">
        <w:t>ë</w:t>
      </w:r>
      <w:proofErr w:type="spellEnd"/>
      <w:r>
        <w:t xml:space="preserve"> pa </w:t>
      </w:r>
      <w:proofErr w:type="spellStart"/>
      <w:r>
        <w:t>varijacione</w:t>
      </w:r>
      <w:proofErr w:type="spellEnd"/>
      <w:r>
        <w:t xml:space="preserve"> </w:t>
      </w:r>
      <w:proofErr w:type="spellStart"/>
      <w:r>
        <w:t>t</w:t>
      </w:r>
      <w:r w:rsidR="00391BD8">
        <w:t>ë</w:t>
      </w:r>
      <w:proofErr w:type="spellEnd"/>
      <w:r>
        <w:t xml:space="preserve"> </w:t>
      </w:r>
      <w:proofErr w:type="spellStart"/>
      <w:r>
        <w:t>m</w:t>
      </w:r>
      <w:r w:rsidR="00391BD8">
        <w:t>ë</w:t>
      </w:r>
      <w:r>
        <w:t>dha</w:t>
      </w:r>
      <w:proofErr w:type="spellEnd"/>
      <w:r>
        <w:t xml:space="preserve">, </w:t>
      </w:r>
      <w:proofErr w:type="spellStart"/>
      <w:r>
        <w:t>m</w:t>
      </w:r>
      <w:r w:rsidR="00391BD8">
        <w:t>ë</w:t>
      </w:r>
      <w:proofErr w:type="spellEnd"/>
      <w:r>
        <w:t xml:space="preserve"> </w:t>
      </w:r>
      <w:proofErr w:type="spellStart"/>
      <w:r>
        <w:t>s</w:t>
      </w:r>
      <w:r w:rsidR="00391BD8">
        <w:t>ë</w:t>
      </w:r>
      <w:proofErr w:type="spellEnd"/>
      <w:r>
        <w:t xml:space="preserve"> </w:t>
      </w:r>
      <w:proofErr w:type="spellStart"/>
      <w:r>
        <w:t>shumti</w:t>
      </w:r>
      <w:proofErr w:type="spellEnd"/>
      <w:r>
        <w:t xml:space="preserve"> </w:t>
      </w:r>
      <w:proofErr w:type="spellStart"/>
      <w:r>
        <w:t>raste</w:t>
      </w:r>
      <w:proofErr w:type="spellEnd"/>
      <w:r>
        <w:t xml:space="preserve"> </w:t>
      </w:r>
      <w:proofErr w:type="spellStart"/>
      <w:r>
        <w:t>vdekje</w:t>
      </w:r>
      <w:proofErr w:type="spellEnd"/>
      <w:r w:rsidR="00391BD8">
        <w:t xml:space="preserve"> ka </w:t>
      </w:r>
      <w:proofErr w:type="spellStart"/>
      <w:r w:rsidR="00391BD8">
        <w:t>në</w:t>
      </w:r>
      <w:proofErr w:type="spellEnd"/>
      <w:r w:rsidR="00391BD8">
        <w:t xml:space="preserve"> </w:t>
      </w:r>
      <w:proofErr w:type="spellStart"/>
      <w:r w:rsidR="00391BD8">
        <w:t>javën</w:t>
      </w:r>
      <w:proofErr w:type="spellEnd"/>
      <w:r w:rsidR="00391BD8">
        <w:t xml:space="preserve"> e </w:t>
      </w:r>
      <w:r w:rsidR="00391BD8" w:rsidRPr="00391BD8">
        <w:rPr>
          <w:b/>
        </w:rPr>
        <w:t>24</w:t>
      </w:r>
      <w:r w:rsidR="00391BD8">
        <w:t xml:space="preserve"> </w:t>
      </w:r>
      <w:r w:rsidR="00391BD8" w:rsidRPr="00391BD8">
        <w:rPr>
          <w:i/>
        </w:rPr>
        <w:t xml:space="preserve">(9 </w:t>
      </w:r>
      <w:proofErr w:type="spellStart"/>
      <w:r w:rsidR="00391BD8" w:rsidRPr="00391BD8">
        <w:rPr>
          <w:i/>
        </w:rPr>
        <w:t>t</w:t>
      </w:r>
      <w:r w:rsidR="00391BD8">
        <w:rPr>
          <w:i/>
        </w:rPr>
        <w:t>ë</w:t>
      </w:r>
      <w:proofErr w:type="spellEnd"/>
      <w:r w:rsidR="00391BD8" w:rsidRPr="00391BD8">
        <w:rPr>
          <w:i/>
        </w:rPr>
        <w:t xml:space="preserve"> </w:t>
      </w:r>
      <w:proofErr w:type="spellStart"/>
      <w:r w:rsidR="00391BD8" w:rsidRPr="00391BD8">
        <w:rPr>
          <w:i/>
        </w:rPr>
        <w:t>vdekur</w:t>
      </w:r>
      <w:proofErr w:type="spellEnd"/>
      <w:r w:rsidR="00391BD8" w:rsidRPr="00391BD8">
        <w:rPr>
          <w:i/>
        </w:rPr>
        <w:t>)</w:t>
      </w:r>
      <w:r w:rsidR="00391BD8">
        <w:t xml:space="preserve"> </w:t>
      </w:r>
      <w:proofErr w:type="spellStart"/>
      <w:r w:rsidR="00391BD8">
        <w:t>dhe</w:t>
      </w:r>
      <w:proofErr w:type="spellEnd"/>
      <w:r w:rsidR="00391BD8">
        <w:t xml:space="preserve"> </w:t>
      </w:r>
      <w:proofErr w:type="spellStart"/>
      <w:r w:rsidR="00391BD8">
        <w:t>javën</w:t>
      </w:r>
      <w:proofErr w:type="spellEnd"/>
      <w:r w:rsidR="00391BD8">
        <w:t xml:space="preserve"> e </w:t>
      </w:r>
      <w:r w:rsidR="00391BD8" w:rsidRPr="00391BD8">
        <w:rPr>
          <w:b/>
        </w:rPr>
        <w:t>26</w:t>
      </w:r>
      <w:r w:rsidR="00391BD8">
        <w:t xml:space="preserve"> </w:t>
      </w:r>
      <w:r w:rsidR="00391BD8" w:rsidRPr="00391BD8">
        <w:rPr>
          <w:i/>
        </w:rPr>
        <w:t xml:space="preserve">(8 </w:t>
      </w:r>
      <w:proofErr w:type="spellStart"/>
      <w:r w:rsidR="00391BD8" w:rsidRPr="00391BD8">
        <w:rPr>
          <w:i/>
        </w:rPr>
        <w:t>t</w:t>
      </w:r>
      <w:r w:rsidR="00391BD8">
        <w:rPr>
          <w:i/>
        </w:rPr>
        <w:t>ë</w:t>
      </w:r>
      <w:proofErr w:type="spellEnd"/>
      <w:r w:rsidR="00391BD8" w:rsidRPr="00391BD8">
        <w:rPr>
          <w:i/>
        </w:rPr>
        <w:t xml:space="preserve"> </w:t>
      </w:r>
      <w:proofErr w:type="spellStart"/>
      <w:r w:rsidR="00391BD8" w:rsidRPr="00391BD8">
        <w:rPr>
          <w:i/>
        </w:rPr>
        <w:t>vdekur</w:t>
      </w:r>
      <w:proofErr w:type="spellEnd"/>
      <w:r w:rsidR="00391BD8" w:rsidRPr="00391BD8">
        <w:rPr>
          <w:i/>
        </w:rPr>
        <w:t>).</w:t>
      </w:r>
      <w:proofErr w:type="gramEnd"/>
      <w:r w:rsidR="00391BD8">
        <w:t xml:space="preserve"> </w:t>
      </w:r>
    </w:p>
    <w:sectPr w:rsidR="000E3710" w:rsidRPr="003A5D71" w:rsidSect="007A1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4693"/>
    <w:rsid w:val="00062137"/>
    <w:rsid w:val="000E3710"/>
    <w:rsid w:val="001F6F68"/>
    <w:rsid w:val="002056C1"/>
    <w:rsid w:val="00281C91"/>
    <w:rsid w:val="00292FFA"/>
    <w:rsid w:val="00363CE1"/>
    <w:rsid w:val="00391BD8"/>
    <w:rsid w:val="003A5D71"/>
    <w:rsid w:val="003A7C0B"/>
    <w:rsid w:val="004518E0"/>
    <w:rsid w:val="00460E94"/>
    <w:rsid w:val="004646F4"/>
    <w:rsid w:val="00476494"/>
    <w:rsid w:val="004F08F5"/>
    <w:rsid w:val="0052051C"/>
    <w:rsid w:val="006326D7"/>
    <w:rsid w:val="006B6F4E"/>
    <w:rsid w:val="007A1F0D"/>
    <w:rsid w:val="00801045"/>
    <w:rsid w:val="00867F66"/>
    <w:rsid w:val="0092497D"/>
    <w:rsid w:val="00A44BF6"/>
    <w:rsid w:val="00AB0DFA"/>
    <w:rsid w:val="00AC311B"/>
    <w:rsid w:val="00BB4693"/>
    <w:rsid w:val="00BC4B00"/>
    <w:rsid w:val="00C24D0F"/>
    <w:rsid w:val="00C31A9C"/>
    <w:rsid w:val="00EB660A"/>
    <w:rsid w:val="00F15C0D"/>
    <w:rsid w:val="00FC0DF1"/>
    <w:rsid w:val="00FE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9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Book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Book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Book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Copy%20of%20&#1073;&#1072;&#1079;&#1072;%20&#1082;&#1086;&#1074;&#1080;&#1076;%2023.06%20&#1058;etovo%20(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Copy%20of%20&#1073;&#1072;&#1079;&#1072;%20&#1082;&#1086;&#1074;&#1080;&#1076;%2023.06%20&#1058;etovo%20(1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Copy%20of%20&#1073;&#1072;&#1079;&#1072;%20&#1082;&#1086;&#1074;&#1080;&#1076;%2023.06%20&#1058;etovo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Sheet1!$A$14:$A$19</c:f>
              <c:strCache>
                <c:ptCount val="6"/>
                <c:pt idx="0">
                  <c:v>Bogovinë</c:v>
                </c:pt>
                <c:pt idx="1">
                  <c:v>Bërvenicë</c:v>
                </c:pt>
                <c:pt idx="2">
                  <c:v>Tearcë</c:v>
                </c:pt>
                <c:pt idx="3">
                  <c:v>Tetovë</c:v>
                </c:pt>
                <c:pt idx="4">
                  <c:v>Zhelinë</c:v>
                </c:pt>
                <c:pt idx="5">
                  <c:v>Jegunovcë</c:v>
                </c:pt>
              </c:strCache>
            </c:strRef>
          </c:cat>
          <c:val>
            <c:numRef>
              <c:f>Sheet1!$B$14:$B$19</c:f>
              <c:numCache>
                <c:formatCode>General</c:formatCode>
                <c:ptCount val="6"/>
                <c:pt idx="0">
                  <c:v>93</c:v>
                </c:pt>
                <c:pt idx="1">
                  <c:v>58</c:v>
                </c:pt>
                <c:pt idx="2">
                  <c:v>93</c:v>
                </c:pt>
                <c:pt idx="3">
                  <c:v>635</c:v>
                </c:pt>
                <c:pt idx="4">
                  <c:v>68</c:v>
                </c:pt>
                <c:pt idx="5">
                  <c:v>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5D-457A-8AC4-AFDF70B05166}"/>
            </c:ext>
          </c:extLst>
        </c:ser>
        <c:dLbls>
          <c:showVal val="1"/>
        </c:dLbls>
        <c:gapWidth val="219"/>
        <c:overlap val="-27"/>
        <c:axId val="66233856"/>
        <c:axId val="66235776"/>
      </c:barChart>
      <c:catAx>
        <c:axId val="66233856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komuna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235776"/>
        <c:crosses val="autoZero"/>
        <c:auto val="1"/>
        <c:lblAlgn val="ctr"/>
        <c:lblOffset val="100"/>
      </c:catAx>
      <c:valAx>
        <c:axId val="662357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nr.i rasteve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233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200" b="0" i="0" baseline="0"/>
              <a:t>Numri i rasteve aktive, të shëruar dhe të vdekur në Tetovë dhe rajonin e Tetovës</a:t>
            </a:r>
            <a:r>
              <a:rPr lang="mk-MK" sz="1200" b="0" i="0" baseline="0"/>
              <a:t>,</a:t>
            </a:r>
            <a:r>
              <a:rPr lang="en-US" sz="1200" b="0" i="0" baseline="0"/>
              <a:t> </a:t>
            </a:r>
            <a:r>
              <a:rPr lang="mk-MK" sz="1200" b="0" i="0" baseline="0"/>
              <a:t>27.07.2020</a:t>
            </a:r>
            <a:endParaRPr lang="en-US" sz="1200" b="0" i="0" baseline="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layout>
        <c:manualLayout>
          <c:xMode val="edge"/>
          <c:yMode val="edge"/>
          <c:x val="0.11534711286089235"/>
          <c:y val="1.3888888888888904E-2"/>
        </c:manualLayout>
      </c:layout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424759405074359"/>
          <c:y val="0.25083333333333324"/>
          <c:w val="0.89019685039370122"/>
          <c:h val="0.64176727909011422"/>
        </c:manualLayout>
      </c:layout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solidFill>
                <a:schemeClr val="tx1">
                  <a:lumMod val="75000"/>
                  <a:lumOff val="25000"/>
                </a:schemeClr>
              </a:solidFill>
            </a:ln>
            <a:effectLst/>
            <a:sp3d>
              <a:contourClr>
                <a:schemeClr val="tx1">
                  <a:lumMod val="75000"/>
                  <a:lumOff val="25000"/>
                </a:schemeClr>
              </a:contourClr>
            </a:sp3d>
          </c:spPr>
          <c:dPt>
            <c:idx val="0"/>
            <c:spPr>
              <a:solidFill>
                <a:srgbClr val="FF0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  <a:effectLst/>
              <a:sp3d>
                <a:contourClr>
                  <a:schemeClr val="tx1">
                    <a:lumMod val="75000"/>
                    <a:lumOff val="2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18D-4936-AE64-1532EE8D6063}"/>
              </c:ext>
            </c:extLst>
          </c:dPt>
          <c:dPt>
            <c:idx val="2"/>
            <c:spPr>
              <a:solidFill>
                <a:schemeClr val="tx1">
                  <a:lumMod val="85000"/>
                  <a:lumOff val="1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  <a:effectLst/>
              <a:sp3d>
                <a:contourClr>
                  <a:schemeClr val="tx1">
                    <a:lumMod val="75000"/>
                    <a:lumOff val="2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18D-4936-AE64-1532EE8D6063}"/>
              </c:ext>
            </c:extLst>
          </c:dPt>
          <c:dLbls>
            <c:dLbl>
              <c:idx val="0"/>
              <c:layout>
                <c:manualLayout>
                  <c:x val="2.5000000000000001E-2"/>
                  <c:y val="-6.018518518518514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18D-4936-AE64-1532EE8D6063}"/>
                </c:ext>
              </c:extLst>
            </c:dLbl>
            <c:dLbl>
              <c:idx val="1"/>
              <c:layout>
                <c:manualLayout>
                  <c:x val="2.2222222222222244E-2"/>
                  <c:y val="-3.240740740740743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18D-4936-AE64-1532EE8D6063}"/>
                </c:ext>
              </c:extLst>
            </c:dLbl>
            <c:dLbl>
              <c:idx val="2"/>
              <c:layout>
                <c:manualLayout>
                  <c:x val="3.333333333333334E-2"/>
                  <c:y val="-5.555555555555545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18D-4936-AE64-1532EE8D60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Sheet4!$D$6:$F$6</c:f>
              <c:strCache>
                <c:ptCount val="3"/>
                <c:pt idx="0">
                  <c:v>të sëmurë aktiv</c:v>
                </c:pt>
                <c:pt idx="1">
                  <c:v>të shëruar</c:v>
                </c:pt>
                <c:pt idx="2">
                  <c:v>raste vdekje</c:v>
                </c:pt>
              </c:strCache>
            </c:strRef>
          </c:cat>
          <c:val>
            <c:numRef>
              <c:f>Sheet4!$D$7:$F$7</c:f>
              <c:numCache>
                <c:formatCode>General</c:formatCode>
                <c:ptCount val="3"/>
                <c:pt idx="0">
                  <c:v>271</c:v>
                </c:pt>
                <c:pt idx="1">
                  <c:v>657</c:v>
                </c:pt>
                <c:pt idx="2">
                  <c:v>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18D-4936-AE64-1532EE8D6063}"/>
            </c:ext>
          </c:extLst>
        </c:ser>
        <c:dLbls>
          <c:showVal val="1"/>
        </c:dLbls>
        <c:shape val="box"/>
        <c:axId val="66880256"/>
        <c:axId val="66881792"/>
        <c:axId val="0"/>
      </c:bar3DChart>
      <c:catAx>
        <c:axId val="668802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881792"/>
        <c:crosses val="autoZero"/>
        <c:auto val="1"/>
        <c:lblAlgn val="ctr"/>
        <c:lblOffset val="100"/>
      </c:catAx>
      <c:valAx>
        <c:axId val="668817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880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31A-49E7-AE12-56523452F847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31A-49E7-AE12-56523452F847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31A-49E7-AE12-56523452F847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31A-49E7-AE12-56523452F847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31A-49E7-AE12-56523452F847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31A-49E7-AE12-56523452F847}"/>
              </c:ext>
            </c:extLst>
          </c:dPt>
          <c:dLbls>
            <c:dLbl>
              <c:idx val="0"/>
              <c:layout>
                <c:manualLayout>
                  <c:x val="-4.7222222222222263E-2"/>
                  <c:y val="-4.629629629629634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Bogovinë</a:t>
                    </a:r>
                    <a:r>
                      <a:rPr lang="mk-MK"/>
                      <a:t>
3%</a:t>
                    </a:r>
                  </a:p>
                </c:rich>
              </c:tx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31A-49E7-AE12-56523452F847}"/>
                </c:ext>
              </c:extLst>
            </c:dLbl>
            <c:dLbl>
              <c:idx val="1"/>
              <c:layout>
                <c:manualLayout>
                  <c:x val="-2.7777777777778846E-3"/>
                  <c:y val="-4.16666666666666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Bërvenicë</a:t>
                    </a:r>
                    <a:r>
                      <a:rPr lang="mk-MK"/>
                      <a:t>
4%</a:t>
                    </a:r>
                  </a:p>
                </c:rich>
              </c:tx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31A-49E7-AE12-56523452F847}"/>
                </c:ext>
              </c:extLst>
            </c:dLbl>
            <c:dLbl>
              <c:idx val="2"/>
              <c:layout>
                <c:manualLayout>
                  <c:x val="3.0555555555555572E-2"/>
                  <c:y val="-4.16666666666666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Zhelinë</a:t>
                    </a:r>
                    <a:r>
                      <a:rPr lang="mk-MK"/>
                      <a:t>
7%</a:t>
                    </a:r>
                  </a:p>
                </c:rich>
              </c:tx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31A-49E7-AE12-56523452F847}"/>
                </c:ext>
              </c:extLst>
            </c:dLbl>
            <c:dLbl>
              <c:idx val="3"/>
              <c:layout>
                <c:manualLayout>
                  <c:x val="4.7222222222222124E-2"/>
                  <c:y val="-1.85185185185185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Jegunovcë</a:t>
                    </a:r>
                    <a:r>
                      <a:rPr lang="mk-MK"/>
                      <a:t>
5%</a:t>
                    </a:r>
                  </a:p>
                </c:rich>
              </c:tx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31A-49E7-AE12-56523452F847}"/>
                </c:ext>
              </c:extLst>
            </c:dLbl>
            <c:dLbl>
              <c:idx val="4"/>
              <c:layout>
                <c:manualLayout>
                  <c:x val="5.2777777777777674E-2"/>
                  <c:y val="1.38888888888888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Tearcë</a:t>
                    </a:r>
                    <a:r>
                      <a:rPr lang="mk-MK"/>
                      <a:t>
11%</a:t>
                    </a:r>
                  </a:p>
                </c:rich>
              </c:tx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31A-49E7-AE12-56523452F847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Tetovë</a:t>
                    </a:r>
                    <a:r>
                      <a:rPr lang="mk-MK"/>
                      <a:t>
70%</a:t>
                    </a:r>
                  </a:p>
                </c:rich>
              </c:tx>
              <c:dLblPos val="outEnd"/>
              <c:showCatName val="1"/>
              <c:showPercent val="1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Sheet3!$C$4:$C$9</c:f>
              <c:strCache>
                <c:ptCount val="6"/>
                <c:pt idx="0">
                  <c:v>Боговиње</c:v>
                </c:pt>
                <c:pt idx="1">
                  <c:v>Брвеница</c:v>
                </c:pt>
                <c:pt idx="2">
                  <c:v>Желино</c:v>
                </c:pt>
                <c:pt idx="3">
                  <c:v>Јегуновце</c:v>
                </c:pt>
                <c:pt idx="4">
                  <c:v>Теарце</c:v>
                </c:pt>
                <c:pt idx="5">
                  <c:v>Тетово</c:v>
                </c:pt>
              </c:strCache>
            </c:strRef>
          </c:cat>
          <c:val>
            <c:numRef>
              <c:f>Sheet3!$D$4:$D$9</c:f>
              <c:numCache>
                <c:formatCode>General</c:formatCode>
                <c:ptCount val="6"/>
                <c:pt idx="0">
                  <c:v>7</c:v>
                </c:pt>
                <c:pt idx="1">
                  <c:v>11</c:v>
                </c:pt>
                <c:pt idx="2">
                  <c:v>19</c:v>
                </c:pt>
                <c:pt idx="3">
                  <c:v>14</c:v>
                </c:pt>
                <c:pt idx="4">
                  <c:v>31</c:v>
                </c:pt>
                <c:pt idx="5">
                  <c:v>189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831A-49E7-AE12-56523452F847}"/>
            </c:ext>
          </c:extLst>
        </c:ser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возраст!$G$7</c:f>
              <c:strCache>
                <c:ptCount val="1"/>
                <c:pt idx="0">
                  <c:v>случаи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возраст!$I$3:$V$3</c:f>
              <c:strCache>
                <c:ptCount val="7"/>
                <c:pt idx="0">
                  <c:v>0-9</c:v>
                </c:pt>
                <c:pt idx="1">
                  <c:v>10-19</c:v>
                </c:pt>
                <c:pt idx="2">
                  <c:v>20-29</c:v>
                </c:pt>
                <c:pt idx="3">
                  <c:v>30-39</c:v>
                </c:pt>
                <c:pt idx="4">
                  <c:v>40-49</c:v>
                </c:pt>
                <c:pt idx="5">
                  <c:v>50-59</c:v>
                </c:pt>
                <c:pt idx="6">
                  <c:v>60+</c:v>
                </c:pt>
              </c:strCache>
            </c:strRef>
          </c:cat>
          <c:val>
            <c:numRef>
              <c:f>возраст!$I$7:$V$7</c:f>
              <c:numCache>
                <c:formatCode>General</c:formatCode>
                <c:ptCount val="7"/>
                <c:pt idx="0">
                  <c:v>43</c:v>
                </c:pt>
                <c:pt idx="1">
                  <c:v>43</c:v>
                </c:pt>
                <c:pt idx="2">
                  <c:v>123</c:v>
                </c:pt>
                <c:pt idx="3">
                  <c:v>184</c:v>
                </c:pt>
                <c:pt idx="4">
                  <c:v>140</c:v>
                </c:pt>
                <c:pt idx="5">
                  <c:v>188</c:v>
                </c:pt>
                <c:pt idx="6">
                  <c:v>280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DC-4ECF-8BD5-E402EA1B18CA}"/>
            </c:ext>
          </c:extLst>
        </c:ser>
        <c:dLbls>
          <c:showVal val="1"/>
        </c:dLbls>
        <c:gapWidth val="68"/>
        <c:overlap val="-27"/>
        <c:axId val="78283904"/>
        <c:axId val="78286208"/>
      </c:barChart>
      <c:lineChart>
        <c:grouping val="standard"/>
        <c:ser>
          <c:idx val="1"/>
          <c:order val="1"/>
          <c:tx>
            <c:strRef>
              <c:f>возраст!$G$8</c:f>
              <c:strCache>
                <c:ptCount val="1"/>
                <c:pt idx="0">
                  <c:v>инциденца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возраст!$I$3:$V$3</c:f>
              <c:strCache>
                <c:ptCount val="7"/>
                <c:pt idx="0">
                  <c:v>0-9</c:v>
                </c:pt>
                <c:pt idx="1">
                  <c:v>10-19</c:v>
                </c:pt>
                <c:pt idx="2">
                  <c:v>20-29</c:v>
                </c:pt>
                <c:pt idx="3">
                  <c:v>30-39</c:v>
                </c:pt>
                <c:pt idx="4">
                  <c:v>40-49</c:v>
                </c:pt>
                <c:pt idx="5">
                  <c:v>50-59</c:v>
                </c:pt>
                <c:pt idx="6">
                  <c:v>60+</c:v>
                </c:pt>
              </c:strCache>
            </c:strRef>
          </c:cat>
          <c:val>
            <c:numRef>
              <c:f>возраст!$I$8:$V$8</c:f>
              <c:numCache>
                <c:formatCode>0.0</c:formatCode>
                <c:ptCount val="7"/>
                <c:pt idx="0">
                  <c:v>182.59023354564761</c:v>
                </c:pt>
                <c:pt idx="1">
                  <c:v>174.52006980802801</c:v>
                </c:pt>
                <c:pt idx="2">
                  <c:v>358.98782943700195</c:v>
                </c:pt>
                <c:pt idx="3">
                  <c:v>545.89687296030434</c:v>
                </c:pt>
                <c:pt idx="4">
                  <c:v>475.73739295908626</c:v>
                </c:pt>
                <c:pt idx="5">
                  <c:v>690.59251368328239</c:v>
                </c:pt>
                <c:pt idx="6">
                  <c:v>960.08777945412203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EDC-4ECF-8BD5-E402EA1B18CA}"/>
            </c:ext>
          </c:extLst>
        </c:ser>
        <c:dLbls>
          <c:showVal val="1"/>
        </c:dLbls>
        <c:marker val="1"/>
        <c:axId val="81091584"/>
        <c:axId val="78346880"/>
      </c:lineChart>
      <c:catAx>
        <c:axId val="78283904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Grupmosha</a:t>
                </a:r>
                <a:endParaRPr lang="mk-MK"/>
              </a:p>
            </c:rich>
          </c:tx>
          <c:layout>
            <c:manualLayout>
              <c:xMode val="edge"/>
              <c:yMode val="edge"/>
              <c:x val="0.45194029850746281"/>
              <c:y val="0.91590877150427263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286208"/>
        <c:crosses val="autoZero"/>
        <c:auto val="1"/>
        <c:lblAlgn val="ctr"/>
        <c:lblOffset val="100"/>
      </c:catAx>
      <c:valAx>
        <c:axId val="78286208"/>
        <c:scaling>
          <c:orientation val="minMax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Nr.i rasteve</a:t>
                </a:r>
                <a:endParaRPr lang="mk-MK"/>
              </a:p>
            </c:rich>
          </c:tx>
          <c:layout>
            <c:manualLayout>
              <c:xMode val="edge"/>
              <c:yMode val="edge"/>
              <c:x val="1.7412935323383085E-2"/>
              <c:y val="0.25046270753622635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283904"/>
        <c:crosses val="autoZero"/>
        <c:crossBetween val="between"/>
      </c:valAx>
      <c:valAx>
        <c:axId val="78346880"/>
        <c:scaling>
          <c:orientation val="minMax"/>
        </c:scaling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I/100.000</a:t>
                </a:r>
              </a:p>
            </c:rich>
          </c:tx>
          <c:layout>
            <c:manualLayout>
              <c:xMode val="edge"/>
              <c:yMode val="edge"/>
              <c:x val="0.94973870803463001"/>
              <c:y val="0.29155100364775283"/>
            </c:manualLayout>
          </c:layout>
          <c:spPr>
            <a:noFill/>
            <a:ln>
              <a:noFill/>
            </a:ln>
            <a:effectLst/>
          </c:spPr>
        </c:title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091584"/>
        <c:crosses val="max"/>
        <c:crossBetween val="between"/>
      </c:valAx>
      <c:catAx>
        <c:axId val="81091584"/>
        <c:scaling>
          <c:orientation val="minMax"/>
        </c:scaling>
        <c:delete val="1"/>
        <c:axPos val="b"/>
        <c:numFmt formatCode="General" sourceLinked="1"/>
        <c:tickLblPos val="none"/>
        <c:crossAx val="78346880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Të sëmurë </a:t>
            </a:r>
            <a:r>
              <a:rPr lang="en-US" sz="1400" i="0"/>
              <a:t>me </a:t>
            </a:r>
            <a:r>
              <a:rPr lang="mk-MK" sz="1400" b="1" i="0" u="none" strike="noStrike" baseline="0"/>
              <a:t>COVID-19 </a:t>
            </a:r>
            <a:r>
              <a:rPr lang="mk-MK" sz="1400" i="0"/>
              <a:t> </a:t>
            </a:r>
            <a:r>
              <a:rPr lang="en-US" sz="1400" i="0"/>
              <a:t>sipas gjinisë, e shëndrruar në përqindje në Tetovë dhe rajonin e Tetovës,</a:t>
            </a:r>
            <a:r>
              <a:rPr lang="en-US" sz="1400" i="0" baseline="0"/>
              <a:t> </a:t>
            </a:r>
            <a:r>
              <a:rPr lang="mk-MK" sz="1400"/>
              <a:t>27.07.2020, </a:t>
            </a:r>
            <a:r>
              <a:rPr lang="en-US" sz="1400"/>
              <a:t>QSHP Tetovë</a:t>
            </a:r>
            <a:endParaRPr lang="mk-MK" sz="1400"/>
          </a:p>
        </c:rich>
      </c:tx>
      <c:layout>
        <c:manualLayout>
          <c:xMode val="edge"/>
          <c:yMode val="edge"/>
          <c:x val="0.14295122484689429"/>
          <c:y val="3.7037037037037056E-2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C50-4CC8-8299-1A154C9F0693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C50-4CC8-8299-1A154C9F069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femra</a:t>
                    </a:r>
                  </a:p>
                </c:rich>
              </c:tx>
              <c:dLblPos val="ctr"/>
              <c:showPercent val="1"/>
            </c:dLbl>
            <c:dLbl>
              <c:idx val="1"/>
              <c:layout>
                <c:manualLayout>
                  <c:x val="0.2496761383087984"/>
                  <c:y val="-7.9686497521143262E-2"/>
                </c:manualLayout>
              </c:layout>
              <c:tx>
                <c:rich>
                  <a:bodyPr/>
                  <a:lstStyle/>
                  <a:p>
                    <a:r>
                      <a:rPr lang="en-US" b="0"/>
                      <a:t>meshkuj</a:t>
                    </a:r>
                    <a:endParaRPr lang="en-US"/>
                  </a:p>
                </c:rich>
              </c:tx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C50-4CC8-8299-1A154C9F06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5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пол!$A$17:$A$18</c:f>
              <c:strCache>
                <c:ptCount val="2"/>
                <c:pt idx="0">
                  <c:v>женски</c:v>
                </c:pt>
                <c:pt idx="1">
                  <c:v>машки</c:v>
                </c:pt>
              </c:strCache>
            </c:strRef>
          </c:cat>
          <c:val>
            <c:numRef>
              <c:f>пол!$B$17:$B$18</c:f>
              <c:numCache>
                <c:formatCode>General</c:formatCode>
                <c:ptCount val="2"/>
                <c:pt idx="0">
                  <c:v>473</c:v>
                </c:pt>
                <c:pt idx="1">
                  <c:v>522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C50-4CC8-8299-1A154C9F0693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200" b="0" i="0" baseline="0"/>
              <a:t>Numri i të sëmurëve dhe të vdekurve nga </a:t>
            </a:r>
            <a:r>
              <a:rPr lang="mk-MK" sz="1200" b="0" i="1" baseline="0"/>
              <a:t>COVID-19 </a:t>
            </a:r>
            <a:r>
              <a:rPr lang="en-US" sz="1200" b="0" i="0" baseline="0"/>
              <a:t>në Tetovë dhe rajonin e Tetovës deri më 2</a:t>
            </a:r>
            <a:r>
              <a:rPr lang="mk-MK" sz="1200" b="0" i="0" baseline="0"/>
              <a:t>7.07.2020,</a:t>
            </a:r>
            <a:r>
              <a:rPr lang="en-US" sz="1200" b="0" i="0" baseline="0"/>
              <a:t> të paraqitur me  javë</a:t>
            </a:r>
            <a:endParaRPr lang="mk-MK" sz="1200" b="0" i="0" baseline="0"/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'ден на лаб.'!$V$2</c:f>
              <c:strCache>
                <c:ptCount val="1"/>
                <c:pt idx="0">
                  <c:v>raste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'ден на лаб.'!$U$3:$U$21</c:f>
              <c:numCache>
                <c:formatCode>General</c:formatCode>
                <c:ptCount val="19"/>
                <c:pt idx="0">
                  <c:v>13</c:v>
                </c:pt>
                <c:pt idx="1">
                  <c:v>14</c:v>
                </c:pt>
                <c:pt idx="2">
                  <c:v>15</c:v>
                </c:pt>
                <c:pt idx="3">
                  <c:v>16</c:v>
                </c:pt>
                <c:pt idx="4">
                  <c:v>17</c:v>
                </c:pt>
                <c:pt idx="5">
                  <c:v>18</c:v>
                </c:pt>
                <c:pt idx="6">
                  <c:v>19</c:v>
                </c:pt>
                <c:pt idx="7">
                  <c:v>20</c:v>
                </c:pt>
                <c:pt idx="8">
                  <c:v>21</c:v>
                </c:pt>
                <c:pt idx="9">
                  <c:v>22</c:v>
                </c:pt>
                <c:pt idx="10">
                  <c:v>23</c:v>
                </c:pt>
                <c:pt idx="11">
                  <c:v>24</c:v>
                </c:pt>
                <c:pt idx="12">
                  <c:v>25</c:v>
                </c:pt>
                <c:pt idx="13">
                  <c:v>26</c:v>
                </c:pt>
                <c:pt idx="14">
                  <c:v>27</c:v>
                </c:pt>
                <c:pt idx="15">
                  <c:v>28</c:v>
                </c:pt>
                <c:pt idx="16">
                  <c:v>29</c:v>
                </c:pt>
                <c:pt idx="17">
                  <c:v>30</c:v>
                </c:pt>
                <c:pt idx="18">
                  <c:v>31</c:v>
                </c:pt>
              </c:numCache>
            </c:numRef>
          </c:cat>
          <c:val>
            <c:numRef>
              <c:f>'ден на лаб.'!$V$3:$V$21</c:f>
              <c:numCache>
                <c:formatCode>General</c:formatCode>
                <c:ptCount val="19"/>
                <c:pt idx="0">
                  <c:v>6</c:v>
                </c:pt>
                <c:pt idx="1">
                  <c:v>24</c:v>
                </c:pt>
                <c:pt idx="2">
                  <c:v>8</c:v>
                </c:pt>
                <c:pt idx="3">
                  <c:v>20</c:v>
                </c:pt>
                <c:pt idx="4">
                  <c:v>18</c:v>
                </c:pt>
                <c:pt idx="5">
                  <c:v>15</c:v>
                </c:pt>
                <c:pt idx="6" formatCode="0">
                  <c:v>27</c:v>
                </c:pt>
                <c:pt idx="7">
                  <c:v>30</c:v>
                </c:pt>
                <c:pt idx="8">
                  <c:v>32</c:v>
                </c:pt>
                <c:pt idx="9">
                  <c:v>40</c:v>
                </c:pt>
                <c:pt idx="10">
                  <c:v>56</c:v>
                </c:pt>
                <c:pt idx="11">
                  <c:v>62</c:v>
                </c:pt>
                <c:pt idx="12">
                  <c:v>128</c:v>
                </c:pt>
                <c:pt idx="13">
                  <c:v>76</c:v>
                </c:pt>
                <c:pt idx="14">
                  <c:v>125</c:v>
                </c:pt>
                <c:pt idx="15">
                  <c:v>105</c:v>
                </c:pt>
                <c:pt idx="16">
                  <c:v>102</c:v>
                </c:pt>
                <c:pt idx="17">
                  <c:v>75</c:v>
                </c:pt>
                <c:pt idx="18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98-4507-9B36-FBFD483013EB}"/>
            </c:ext>
          </c:extLst>
        </c:ser>
        <c:ser>
          <c:idx val="1"/>
          <c:order val="1"/>
          <c:tx>
            <c:strRef>
              <c:f>'ден на лаб.'!$W$2</c:f>
              <c:strCache>
                <c:ptCount val="1"/>
                <c:pt idx="0">
                  <c:v>të vdekur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274761379941362E-2"/>
                  <c:y val="-3.9766771416003911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198-4507-9B36-FBFD483013EB}"/>
                </c:ext>
              </c:extLst>
            </c:dLbl>
            <c:dLbl>
              <c:idx val="1"/>
              <c:layout>
                <c:manualLayout>
                  <c:x val="-2.9967680539701041E-2"/>
                  <c:y val="-3.9766771416003911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198-4507-9B36-FBFD483013EB}"/>
                </c:ext>
              </c:extLst>
            </c:dLbl>
            <c:dLbl>
              <c:idx val="2"/>
              <c:layout>
                <c:manualLayout>
                  <c:x val="-2.7187747279988558E-2"/>
                  <c:y val="-3.040164236341940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198-4507-9B36-FBFD483013EB}"/>
                </c:ext>
              </c:extLst>
            </c:dLbl>
            <c:dLbl>
              <c:idx val="3"/>
              <c:layout>
                <c:manualLayout>
                  <c:x val="-2.7187747279988558E-2"/>
                  <c:y val="-3.9766771416003911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198-4507-9B36-FBFD483013EB}"/>
                </c:ext>
              </c:extLst>
            </c:dLbl>
            <c:dLbl>
              <c:idx val="4"/>
              <c:layout>
                <c:manualLayout>
                  <c:x val="-2.7187747279988603E-2"/>
                  <c:y val="-2.103651331083499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198-4507-9B36-FBFD483013EB}"/>
                </c:ext>
              </c:extLst>
            </c:dLbl>
            <c:dLbl>
              <c:idx val="5"/>
              <c:layout>
                <c:manualLayout>
                  <c:x val="-2.1627880760563555E-2"/>
                  <c:y val="-2.103651331083499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198-4507-9B36-FBFD483013EB}"/>
                </c:ext>
              </c:extLst>
            </c:dLbl>
            <c:dLbl>
              <c:idx val="6"/>
              <c:layout>
                <c:manualLayout>
                  <c:x val="-2.9967680539701107E-2"/>
                  <c:y val="-3.040164236341940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198-4507-9B36-FBFD483013EB}"/>
                </c:ext>
              </c:extLst>
            </c:dLbl>
            <c:dLbl>
              <c:idx val="7"/>
              <c:layout>
                <c:manualLayout>
                  <c:x val="-2.7187747279988603E-2"/>
                  <c:y val="-3.040164236341940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198-4507-9B36-FBFD483013EB}"/>
                </c:ext>
              </c:extLst>
            </c:dLbl>
            <c:dLbl>
              <c:idx val="8"/>
              <c:layout>
                <c:manualLayout>
                  <c:x val="-2.9967680539701041E-2"/>
                  <c:y val="-2.571907783712723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198-4507-9B36-FBFD483013EB}"/>
                </c:ext>
              </c:extLst>
            </c:dLbl>
            <c:dLbl>
              <c:idx val="9"/>
              <c:layout>
                <c:manualLayout>
                  <c:x val="-2.9967680539701041E-2"/>
                  <c:y val="-4.444933594229617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198-4507-9B36-FBFD483013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'ден на лаб.'!$U$3:$U$21</c:f>
              <c:numCache>
                <c:formatCode>General</c:formatCode>
                <c:ptCount val="19"/>
                <c:pt idx="0">
                  <c:v>13</c:v>
                </c:pt>
                <c:pt idx="1">
                  <c:v>14</c:v>
                </c:pt>
                <c:pt idx="2">
                  <c:v>15</c:v>
                </c:pt>
                <c:pt idx="3">
                  <c:v>16</c:v>
                </c:pt>
                <c:pt idx="4">
                  <c:v>17</c:v>
                </c:pt>
                <c:pt idx="5">
                  <c:v>18</c:v>
                </c:pt>
                <c:pt idx="6">
                  <c:v>19</c:v>
                </c:pt>
                <c:pt idx="7">
                  <c:v>20</c:v>
                </c:pt>
                <c:pt idx="8">
                  <c:v>21</c:v>
                </c:pt>
                <c:pt idx="9">
                  <c:v>22</c:v>
                </c:pt>
                <c:pt idx="10">
                  <c:v>23</c:v>
                </c:pt>
                <c:pt idx="11">
                  <c:v>24</c:v>
                </c:pt>
                <c:pt idx="12">
                  <c:v>25</c:v>
                </c:pt>
                <c:pt idx="13">
                  <c:v>26</c:v>
                </c:pt>
                <c:pt idx="14">
                  <c:v>27</c:v>
                </c:pt>
                <c:pt idx="15">
                  <c:v>28</c:v>
                </c:pt>
                <c:pt idx="16">
                  <c:v>29</c:v>
                </c:pt>
                <c:pt idx="17">
                  <c:v>30</c:v>
                </c:pt>
                <c:pt idx="18">
                  <c:v>31</c:v>
                </c:pt>
              </c:numCache>
            </c:numRef>
          </c:cat>
          <c:val>
            <c:numRef>
              <c:f>'ден на лаб.'!$W$3:$W$21</c:f>
              <c:numCache>
                <c:formatCode>General</c:formatCode>
                <c:ptCount val="19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7</c:v>
                </c:pt>
                <c:pt idx="10">
                  <c:v>4</c:v>
                </c:pt>
                <c:pt idx="11">
                  <c:v>9</c:v>
                </c:pt>
                <c:pt idx="12">
                  <c:v>5</c:v>
                </c:pt>
                <c:pt idx="13">
                  <c:v>8</c:v>
                </c:pt>
                <c:pt idx="14">
                  <c:v>5</c:v>
                </c:pt>
                <c:pt idx="15">
                  <c:v>6</c:v>
                </c:pt>
                <c:pt idx="16">
                  <c:v>6</c:v>
                </c:pt>
                <c:pt idx="17">
                  <c:v>7</c:v>
                </c:pt>
                <c:pt idx="18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E198-4507-9B36-FBFD483013EB}"/>
            </c:ext>
          </c:extLst>
        </c:ser>
        <c:dLbls>
          <c:showVal val="1"/>
        </c:dLbls>
        <c:marker val="1"/>
        <c:axId val="89582592"/>
        <c:axId val="89732224"/>
      </c:lineChart>
      <c:catAx>
        <c:axId val="89582592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javë</a:t>
                </a:r>
                <a:endParaRPr lang="mk-MK"/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732224"/>
        <c:crosses val="autoZero"/>
        <c:auto val="1"/>
        <c:lblAlgn val="ctr"/>
        <c:lblOffset val="100"/>
      </c:catAx>
      <c:valAx>
        <c:axId val="89732224"/>
        <c:scaling>
          <c:orientation val="minMax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numri i rasteve</a:t>
                </a:r>
                <a:endParaRPr lang="mk-MK"/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582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524759464633013"/>
          <c:y val="0.87558241700707462"/>
          <c:w val="0.36616688538932679"/>
          <c:h val="7.8125546806649182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Corporate Edition</cp:lastModifiedBy>
  <cp:revision>24</cp:revision>
  <dcterms:created xsi:type="dcterms:W3CDTF">2020-07-28T06:54:00Z</dcterms:created>
  <dcterms:modified xsi:type="dcterms:W3CDTF">2020-07-29T08:10:00Z</dcterms:modified>
</cp:coreProperties>
</file>